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9FD3" w14:textId="2BD36833" w:rsidR="008C1422" w:rsidRDefault="008C1422" w:rsidP="008C1422">
      <w:pPr>
        <w:pStyle w:val="Corpotesto"/>
        <w:ind w:left="3540"/>
        <w:rPr>
          <w:b/>
          <w:bCs/>
          <w:sz w:val="24"/>
          <w:szCs w:val="24"/>
          <w:u w:val="single"/>
        </w:rPr>
      </w:pPr>
      <w:r w:rsidRPr="008C1422"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851319C" wp14:editId="7D27D68F">
            <wp:extent cx="1304925" cy="1304925"/>
            <wp:effectExtent l="0" t="0" r="0" b="0"/>
            <wp:docPr id="20520130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13064" name="Immagine 20520130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30" cy="130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F7570" w14:textId="77777777" w:rsidR="008C1422" w:rsidRDefault="008C1422" w:rsidP="00017BF1">
      <w:pPr>
        <w:pStyle w:val="Corpotesto"/>
        <w:rPr>
          <w:b/>
          <w:bCs/>
          <w:sz w:val="24"/>
          <w:szCs w:val="24"/>
          <w:u w:val="single"/>
        </w:rPr>
      </w:pPr>
    </w:p>
    <w:p w14:paraId="325716BA" w14:textId="10105592" w:rsidR="00017BF1" w:rsidRPr="00017BF1" w:rsidRDefault="00CC4C40" w:rsidP="00017BF1">
      <w:pPr>
        <w:pStyle w:val="Corpotesto"/>
        <w:rPr>
          <w:b/>
          <w:bCs/>
          <w:sz w:val="24"/>
          <w:szCs w:val="24"/>
          <w:u w:val="single"/>
        </w:rPr>
      </w:pPr>
      <w:r w:rsidRPr="00017BF1">
        <w:rPr>
          <w:b/>
          <w:bCs/>
          <w:sz w:val="24"/>
          <w:szCs w:val="24"/>
          <w:u w:val="single"/>
        </w:rPr>
        <w:t xml:space="preserve">LISTA DI OBBLIGAZIONI PER ORGANIZZAZIONE GARE </w:t>
      </w:r>
      <w:r w:rsidR="00017BF1" w:rsidRPr="00017BF1">
        <w:rPr>
          <w:b/>
          <w:bCs/>
          <w:sz w:val="24"/>
          <w:szCs w:val="24"/>
          <w:u w:val="single"/>
        </w:rPr>
        <w:t>NAZIONALI E REGIONALI</w:t>
      </w:r>
    </w:p>
    <w:p w14:paraId="21233107" w14:textId="77777777" w:rsidR="005469A3" w:rsidRPr="005469A3" w:rsidRDefault="005469A3" w:rsidP="008C1422">
      <w:pPr>
        <w:spacing w:before="90" w:line="254" w:lineRule="auto"/>
        <w:ind w:left="2162" w:right="1786" w:hanging="489"/>
        <w:jc w:val="center"/>
        <w:rPr>
          <w:b/>
          <w:strike/>
          <w:color w:val="FF0000"/>
          <w:sz w:val="28"/>
        </w:rPr>
      </w:pPr>
    </w:p>
    <w:p w14:paraId="0E93216D" w14:textId="3E781DFC" w:rsidR="00F526C9" w:rsidRPr="005469A3" w:rsidRDefault="00F526C9" w:rsidP="008C1422">
      <w:pPr>
        <w:spacing w:before="90" w:line="254" w:lineRule="auto"/>
        <w:ind w:left="2162" w:right="1786" w:hanging="489"/>
        <w:jc w:val="center"/>
        <w:rPr>
          <w:b/>
          <w:sz w:val="28"/>
        </w:rPr>
      </w:pPr>
      <w:r w:rsidRPr="005469A3">
        <w:rPr>
          <w:b/>
          <w:sz w:val="28"/>
        </w:rPr>
        <w:t>SURFING - SUP</w:t>
      </w:r>
    </w:p>
    <w:p w14:paraId="3CAF0754" w14:textId="77777777" w:rsidR="008C1422" w:rsidRPr="005469A3" w:rsidRDefault="008C1422" w:rsidP="00CC4C40">
      <w:pPr>
        <w:widowControl/>
        <w:autoSpaceDE/>
        <w:autoSpaceDN/>
        <w:jc w:val="both"/>
        <w:rPr>
          <w:rFonts w:eastAsia="Times New Roman"/>
          <w:b/>
          <w:sz w:val="20"/>
          <w:szCs w:val="20"/>
          <w:highlight w:val="yellow"/>
          <w:u w:val="single"/>
          <w:lang w:eastAsia="it-IT"/>
        </w:rPr>
      </w:pPr>
    </w:p>
    <w:p w14:paraId="244831E8" w14:textId="77777777" w:rsidR="00CC4C40" w:rsidRPr="001C731B" w:rsidRDefault="00CC4C40" w:rsidP="00CC4C40">
      <w:pPr>
        <w:widowControl/>
        <w:autoSpaceDE/>
        <w:autoSpaceDN/>
        <w:jc w:val="both"/>
        <w:rPr>
          <w:rFonts w:eastAsia="Times New Roman"/>
          <w:color w:val="FF0000"/>
          <w:sz w:val="20"/>
          <w:szCs w:val="20"/>
          <w:lang w:eastAsia="it-IT"/>
        </w:rPr>
      </w:pPr>
    </w:p>
    <w:p w14:paraId="00AF509A" w14:textId="2892AC1F" w:rsidR="00CC4C40" w:rsidRPr="001C731B" w:rsidRDefault="005E16CC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 xml:space="preserve">L’ 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Organizzatore dovrà stilare un </w:t>
      </w:r>
      <w:r w:rsidRPr="001C731B">
        <w:rPr>
          <w:rFonts w:eastAsia="Times New Roman"/>
          <w:sz w:val="20"/>
          <w:szCs w:val="20"/>
          <w:lang w:eastAsia="it-IT"/>
        </w:rPr>
        <w:t>bando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di gara che dovrà essere inviato alla FISSW almeno 30 giorni prima dell’inizio della gara</w:t>
      </w:r>
      <w:r w:rsidR="00426A80" w:rsidRPr="001C731B">
        <w:rPr>
          <w:rFonts w:eastAsia="Times New Roman"/>
          <w:sz w:val="20"/>
          <w:szCs w:val="20"/>
          <w:lang w:eastAsia="it-IT"/>
        </w:rPr>
        <w:t>.</w:t>
      </w:r>
    </w:p>
    <w:p w14:paraId="60B3C3B7" w14:textId="28B00A8F" w:rsidR="00CC4C40" w:rsidRPr="001C731B" w:rsidRDefault="00CC4C40" w:rsidP="00CC4C40">
      <w:pPr>
        <w:widowControl/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 xml:space="preserve">Il </w:t>
      </w:r>
      <w:r w:rsidR="005E16CC" w:rsidRPr="001C731B">
        <w:rPr>
          <w:rFonts w:eastAsia="Times New Roman"/>
          <w:sz w:val="20"/>
          <w:szCs w:val="20"/>
          <w:lang w:eastAsia="it-IT"/>
        </w:rPr>
        <w:t>bando di gara</w:t>
      </w:r>
      <w:r w:rsidRPr="001C731B">
        <w:rPr>
          <w:rFonts w:eastAsia="Times New Roman"/>
          <w:sz w:val="20"/>
          <w:szCs w:val="20"/>
          <w:lang w:eastAsia="it-IT"/>
        </w:rPr>
        <w:t xml:space="preserve"> deve contenere le seguenti indicazioni:</w:t>
      </w:r>
    </w:p>
    <w:p w14:paraId="6B681DEB" w14:textId="6F9B0701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 xml:space="preserve">Denominazione della società e dei responsabili dell'organizzazione con relativo recapito (n. telefonico, </w:t>
      </w:r>
      <w:proofErr w:type="gramStart"/>
      <w:r w:rsidRPr="001C731B">
        <w:rPr>
          <w:rFonts w:eastAsia="Times New Roman"/>
          <w:sz w:val="20"/>
          <w:szCs w:val="20"/>
          <w:lang w:eastAsia="it-IT"/>
        </w:rPr>
        <w:t>email</w:t>
      </w:r>
      <w:proofErr w:type="gramEnd"/>
      <w:r w:rsidRPr="001C731B">
        <w:rPr>
          <w:rFonts w:eastAsia="Times New Roman"/>
          <w:sz w:val="20"/>
          <w:szCs w:val="20"/>
          <w:lang w:eastAsia="it-IT"/>
        </w:rPr>
        <w:t>);</w:t>
      </w:r>
    </w:p>
    <w:p w14:paraId="1450AEE5" w14:textId="0DAA6102" w:rsidR="00CC4C40" w:rsidRPr="001C731B" w:rsidRDefault="005E16CC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Stilare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</w:t>
      </w:r>
      <w:r w:rsidRPr="001C731B">
        <w:rPr>
          <w:rFonts w:eastAsia="Times New Roman"/>
          <w:sz w:val="20"/>
          <w:szCs w:val="20"/>
          <w:lang w:eastAsia="it-IT"/>
        </w:rPr>
        <w:t>il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programma</w:t>
      </w:r>
      <w:r w:rsidRPr="001C731B">
        <w:rPr>
          <w:rFonts w:eastAsia="Times New Roman"/>
          <w:sz w:val="20"/>
          <w:szCs w:val="20"/>
          <w:lang w:eastAsia="it-IT"/>
        </w:rPr>
        <w:t xml:space="preserve"> di gara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</w:t>
      </w:r>
      <w:r w:rsidRPr="001C731B">
        <w:rPr>
          <w:rFonts w:eastAsia="Times New Roman"/>
          <w:sz w:val="20"/>
          <w:szCs w:val="20"/>
          <w:lang w:eastAsia="it-IT"/>
        </w:rPr>
        <w:t>con la specifica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delle categorie alle qual</w:t>
      </w:r>
      <w:r w:rsidRPr="001C731B">
        <w:rPr>
          <w:rFonts w:eastAsia="Times New Roman"/>
          <w:sz w:val="20"/>
          <w:szCs w:val="20"/>
          <w:lang w:eastAsia="it-IT"/>
        </w:rPr>
        <w:t>e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</w:t>
      </w:r>
      <w:r w:rsidRPr="001C731B">
        <w:rPr>
          <w:rFonts w:eastAsia="Times New Roman"/>
          <w:sz w:val="20"/>
          <w:szCs w:val="20"/>
          <w:lang w:eastAsia="it-IT"/>
        </w:rPr>
        <w:t>è</w:t>
      </w:r>
      <w:r w:rsidR="00CC4C40" w:rsidRPr="001C731B">
        <w:rPr>
          <w:rFonts w:eastAsia="Times New Roman"/>
          <w:sz w:val="20"/>
          <w:szCs w:val="20"/>
          <w:lang w:eastAsia="it-IT"/>
        </w:rPr>
        <w:t xml:space="preserve"> riservat</w:t>
      </w:r>
      <w:r w:rsidRPr="001C731B">
        <w:rPr>
          <w:rFonts w:eastAsia="Times New Roman"/>
          <w:sz w:val="20"/>
          <w:szCs w:val="20"/>
          <w:lang w:eastAsia="it-IT"/>
        </w:rPr>
        <w:t>o</w:t>
      </w:r>
      <w:r w:rsidR="00CC4C40" w:rsidRPr="001C731B">
        <w:rPr>
          <w:rFonts w:eastAsia="Times New Roman"/>
          <w:sz w:val="20"/>
          <w:szCs w:val="20"/>
          <w:lang w:eastAsia="it-IT"/>
        </w:rPr>
        <w:t>;</w:t>
      </w:r>
    </w:p>
    <w:p w14:paraId="765237AB" w14:textId="77777777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Indirizzo al quale devono essere inviate le iscrizioni e relativa quota;</w:t>
      </w:r>
    </w:p>
    <w:p w14:paraId="4B2E88F7" w14:textId="77777777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Termine utile per le iscrizioni;</w:t>
      </w:r>
    </w:p>
    <w:p w14:paraId="534950A8" w14:textId="77777777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Luogo e data di svolgimento delle gare;</w:t>
      </w:r>
    </w:p>
    <w:p w14:paraId="3EA83092" w14:textId="77777777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Luogo, data e modalità di svolgimento di eventuali allenamenti;</w:t>
      </w:r>
    </w:p>
    <w:p w14:paraId="555C2E53" w14:textId="77777777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Luogo e data della premiazione;</w:t>
      </w:r>
    </w:p>
    <w:p w14:paraId="4C6A0576" w14:textId="1DE1E7C6" w:rsidR="00CC4C40" w:rsidRPr="001C731B" w:rsidRDefault="00CC4C40" w:rsidP="00CC4C40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Elenco e destinazione dei premi</w:t>
      </w:r>
    </w:p>
    <w:p w14:paraId="1A605B82" w14:textId="77777777" w:rsidR="00CC4C40" w:rsidRDefault="00CC4C40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highlight w:val="yellow"/>
          <w:lang w:eastAsia="it-IT"/>
        </w:rPr>
      </w:pPr>
    </w:p>
    <w:p w14:paraId="6B552838" w14:textId="77777777" w:rsidR="00426A80" w:rsidRPr="008C1422" w:rsidRDefault="00426A80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highlight w:val="yellow"/>
          <w:lang w:eastAsia="it-IT"/>
        </w:rPr>
      </w:pPr>
    </w:p>
    <w:p w14:paraId="7DA34352" w14:textId="55D952AC" w:rsidR="00CC4C40" w:rsidRPr="001C731B" w:rsidRDefault="005E16CC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 xml:space="preserve">L’ </w:t>
      </w:r>
      <w:r w:rsidR="00CC4C40" w:rsidRPr="001C731B">
        <w:rPr>
          <w:rFonts w:eastAsia="Times New Roman"/>
          <w:sz w:val="20"/>
          <w:szCs w:val="20"/>
          <w:lang w:eastAsia="it-IT"/>
        </w:rPr>
        <w:t>Organizzatore dovrà inoltre fornire un adeguato servizio di trasporto dall’aeroporto, o altro punto d’arrivo e dall’albergo al luogo di gara per gli Ufficiali di Gara.</w:t>
      </w:r>
    </w:p>
    <w:p w14:paraId="154C6F46" w14:textId="77777777" w:rsidR="00CC4C40" w:rsidRPr="001C731B" w:rsidRDefault="00CC4C40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14:paraId="337080C0" w14:textId="4F616196" w:rsidR="00017BF1" w:rsidRPr="001C731B" w:rsidRDefault="00017BF1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u w:val="single"/>
          <w:lang w:eastAsia="it-IT"/>
        </w:rPr>
      </w:pPr>
      <w:r w:rsidRPr="001C731B">
        <w:rPr>
          <w:rFonts w:eastAsia="Times New Roman"/>
          <w:sz w:val="20"/>
          <w:szCs w:val="20"/>
          <w:u w:val="single"/>
          <w:lang w:eastAsia="it-IT"/>
        </w:rPr>
        <w:t>Assicurazione della gara</w:t>
      </w:r>
    </w:p>
    <w:p w14:paraId="6412EACB" w14:textId="6655C80D" w:rsidR="00017BF1" w:rsidRPr="008C1422" w:rsidRDefault="00017BF1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  <w:r w:rsidRPr="001C731B">
        <w:rPr>
          <w:rFonts w:eastAsia="Times New Roman"/>
          <w:sz w:val="20"/>
          <w:szCs w:val="20"/>
          <w:lang w:eastAsia="it-IT"/>
        </w:rPr>
        <w:t>Dovrà essere stipulata una copertura assicurativa RCT (Responsabilità civile contro terzi) secondo quanto previsto dalle normative vigenti.</w:t>
      </w:r>
    </w:p>
    <w:p w14:paraId="18E75313" w14:textId="77777777" w:rsidR="00017BF1" w:rsidRPr="008C1422" w:rsidRDefault="00017BF1" w:rsidP="00CC4C4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14:paraId="30557D17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La </w:t>
      </w:r>
      <w:r w:rsidRPr="008C1422">
        <w:rPr>
          <w:b/>
          <w:sz w:val="20"/>
          <w:szCs w:val="20"/>
        </w:rPr>
        <w:t xml:space="preserve">FISSW </w:t>
      </w:r>
      <w:r w:rsidRPr="008C1422">
        <w:rPr>
          <w:sz w:val="20"/>
          <w:szCs w:val="20"/>
        </w:rPr>
        <w:t>metterà a completa disposizione la struttura tecnica per ogni consulenza e supporto, pubblicherà e promuoverà nei calendari nazionali le manifestazioni, metterà a disposizione l’ufficio stampa Federale al fine di dare risalto mediatico a tutte le gare del calendario federale.</w:t>
      </w:r>
    </w:p>
    <w:p w14:paraId="5AAC98B8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6184106D" w14:textId="21B8F42A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Le Normative FISSW ed i regolamenti di riferimento generali per l’organizzazione delle manifestazioni sono:</w:t>
      </w:r>
    </w:p>
    <w:p w14:paraId="02FD8CAF" w14:textId="085DA5B7" w:rsidR="00CC4C40" w:rsidRPr="008C1422" w:rsidRDefault="00CC4C40" w:rsidP="00CC4C40">
      <w:pPr>
        <w:pStyle w:val="Corpotesto"/>
        <w:numPr>
          <w:ilvl w:val="0"/>
          <w:numId w:val="3"/>
        </w:numPr>
        <w:jc w:val="both"/>
        <w:rPr>
          <w:sz w:val="20"/>
          <w:szCs w:val="20"/>
        </w:rPr>
      </w:pPr>
      <w:r w:rsidRPr="008C1422">
        <w:rPr>
          <w:sz w:val="20"/>
          <w:szCs w:val="20"/>
        </w:rPr>
        <w:t>Regolamento Tecnico</w:t>
      </w:r>
      <w:r w:rsidR="005469A3">
        <w:rPr>
          <w:sz w:val="20"/>
          <w:szCs w:val="20"/>
        </w:rPr>
        <w:t xml:space="preserve"> </w:t>
      </w:r>
      <w:r w:rsidR="00F526C9" w:rsidRPr="005469A3">
        <w:rPr>
          <w:sz w:val="20"/>
          <w:szCs w:val="20"/>
        </w:rPr>
        <w:t>Surfing</w:t>
      </w:r>
    </w:p>
    <w:p w14:paraId="0431C62A" w14:textId="65EC12E3" w:rsidR="00CC4C40" w:rsidRPr="00F526C9" w:rsidRDefault="00CC4C40" w:rsidP="00CC4C40">
      <w:pPr>
        <w:pStyle w:val="Corpotesto"/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proofErr w:type="spellStart"/>
      <w:r w:rsidRPr="00F526C9">
        <w:rPr>
          <w:spacing w:val="-3"/>
          <w:sz w:val="20"/>
          <w:szCs w:val="20"/>
          <w:lang w:val="en-GB"/>
        </w:rPr>
        <w:t>Regolamento</w:t>
      </w:r>
      <w:proofErr w:type="spellEnd"/>
      <w:r w:rsidR="005469A3">
        <w:rPr>
          <w:spacing w:val="-3"/>
          <w:sz w:val="20"/>
          <w:szCs w:val="20"/>
          <w:lang w:val="en-GB"/>
        </w:rPr>
        <w:t xml:space="preserve"> </w:t>
      </w:r>
      <w:proofErr w:type="spellStart"/>
      <w:r w:rsidRPr="00F526C9">
        <w:rPr>
          <w:spacing w:val="-3"/>
          <w:sz w:val="20"/>
          <w:szCs w:val="20"/>
          <w:lang w:val="en-GB"/>
        </w:rPr>
        <w:t>Tecnico</w:t>
      </w:r>
      <w:proofErr w:type="spellEnd"/>
      <w:r w:rsidRPr="00F526C9">
        <w:rPr>
          <w:spacing w:val="-3"/>
          <w:sz w:val="20"/>
          <w:szCs w:val="20"/>
          <w:lang w:val="en-GB"/>
        </w:rPr>
        <w:t xml:space="preserve"> </w:t>
      </w:r>
      <w:r w:rsidR="00F526C9" w:rsidRPr="005469A3">
        <w:rPr>
          <w:spacing w:val="-3"/>
          <w:sz w:val="20"/>
          <w:szCs w:val="20"/>
          <w:lang w:val="en-GB"/>
        </w:rPr>
        <w:t>Sup</w:t>
      </w:r>
    </w:p>
    <w:p w14:paraId="048BFBF3" w14:textId="77777777" w:rsidR="00CC4C40" w:rsidRPr="00F526C9" w:rsidRDefault="00CC4C40" w:rsidP="00CC4C40">
      <w:pPr>
        <w:pStyle w:val="Corpotesto"/>
        <w:jc w:val="center"/>
        <w:rPr>
          <w:sz w:val="20"/>
          <w:szCs w:val="20"/>
          <w:lang w:val="en-GB"/>
        </w:rPr>
      </w:pPr>
    </w:p>
    <w:p w14:paraId="094D3FB8" w14:textId="77777777" w:rsidR="00CC4C40" w:rsidRPr="008C1422" w:rsidRDefault="00CC4C40" w:rsidP="00CC4C40">
      <w:pPr>
        <w:pStyle w:val="Corpotesto"/>
        <w:rPr>
          <w:b/>
          <w:bCs/>
          <w:sz w:val="20"/>
          <w:szCs w:val="20"/>
          <w:u w:val="single"/>
        </w:rPr>
      </w:pPr>
      <w:r w:rsidRPr="008C1422">
        <w:rPr>
          <w:b/>
          <w:bCs/>
          <w:sz w:val="20"/>
          <w:szCs w:val="20"/>
          <w:u w:val="single"/>
        </w:rPr>
        <w:t>Calendari</w:t>
      </w:r>
    </w:p>
    <w:p w14:paraId="73923049" w14:textId="3447F10B" w:rsidR="00CC4C40" w:rsidRPr="008C1422" w:rsidRDefault="00CC4C40" w:rsidP="00CC4C40">
      <w:pPr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L’elenco degli adempimenti dovrà essere sottoscritto e inviato entro e non oltre il termine ultimo stabilito dalla FISSW di anno in anno per l’approvazione alla FISSW al fine di redigere i calendari definitivi per l’attività.</w:t>
      </w:r>
    </w:p>
    <w:p w14:paraId="4A53546F" w14:textId="77777777" w:rsidR="00CC4C40" w:rsidRPr="008C1422" w:rsidRDefault="00CC4C40" w:rsidP="00CC4C40">
      <w:pPr>
        <w:pStyle w:val="Corpotesto"/>
        <w:spacing w:before="3"/>
        <w:rPr>
          <w:sz w:val="20"/>
          <w:szCs w:val="20"/>
        </w:rPr>
      </w:pPr>
    </w:p>
    <w:p w14:paraId="79DB0029" w14:textId="77777777" w:rsidR="00CC4C40" w:rsidRPr="008C1422" w:rsidRDefault="00CC4C40" w:rsidP="00CC4C40">
      <w:pPr>
        <w:pStyle w:val="Corpotesto"/>
        <w:jc w:val="both"/>
        <w:rPr>
          <w:b/>
          <w:bCs/>
          <w:sz w:val="20"/>
          <w:szCs w:val="20"/>
          <w:u w:val="single"/>
        </w:rPr>
      </w:pPr>
      <w:r w:rsidRPr="008C1422">
        <w:rPr>
          <w:b/>
          <w:bCs/>
          <w:sz w:val="20"/>
          <w:szCs w:val="20"/>
          <w:u w:val="single"/>
        </w:rPr>
        <w:t>Bando e istruzioni di Gara</w:t>
      </w:r>
    </w:p>
    <w:p w14:paraId="233CB001" w14:textId="2ABD9ACB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Modifiche e/o deroghe alle parti a seguire del presente documento vanno richieste per iscritto alla Segreteria FISSW entro e non oltre i 60 gg. che precedono il primo giorno di gara</w:t>
      </w:r>
    </w:p>
    <w:p w14:paraId="40915173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  <w:bookmarkStart w:id="0" w:name="_Hlk164323158"/>
    </w:p>
    <w:p w14:paraId="538096D0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6F8B2A0C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489ACCDF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5800B3F1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0AE8AB21" w14:textId="77777777" w:rsidR="002A07CF" w:rsidRDefault="002A07CF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6D95EDB8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07A80FA7" w14:textId="77777777" w:rsidR="008C1422" w:rsidRDefault="008C1422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</w:p>
    <w:p w14:paraId="0C92A4F6" w14:textId="46E839AF" w:rsidR="00E13EB1" w:rsidRPr="008C1422" w:rsidRDefault="00CC4C40" w:rsidP="00CC4C40">
      <w:pPr>
        <w:pStyle w:val="Corpotesto"/>
        <w:jc w:val="center"/>
        <w:rPr>
          <w:b/>
          <w:i/>
          <w:sz w:val="20"/>
          <w:szCs w:val="20"/>
          <w:u w:val="single"/>
        </w:rPr>
      </w:pPr>
      <w:r w:rsidRPr="008C1422">
        <w:rPr>
          <w:b/>
          <w:i/>
          <w:sz w:val="20"/>
          <w:szCs w:val="20"/>
          <w:u w:val="single"/>
        </w:rPr>
        <w:lastRenderedPageBreak/>
        <w:t xml:space="preserve">ADEMPIMENTI DELL’ORGANIZZATORE </w:t>
      </w:r>
      <w:r w:rsidR="00EE3EC7" w:rsidRPr="008C1422">
        <w:rPr>
          <w:b/>
          <w:i/>
          <w:sz w:val="20"/>
          <w:szCs w:val="20"/>
          <w:u w:val="single"/>
        </w:rPr>
        <w:t>PER ORGANIZZAZIONE</w:t>
      </w:r>
    </w:p>
    <w:p w14:paraId="5F14378F" w14:textId="771C1D08" w:rsidR="00CC4C40" w:rsidRPr="00536DC8" w:rsidRDefault="00CC4C40" w:rsidP="00CC4C40">
      <w:pPr>
        <w:pStyle w:val="Corpotesto"/>
        <w:jc w:val="center"/>
        <w:rPr>
          <w:b/>
          <w:i/>
          <w:sz w:val="28"/>
          <w:szCs w:val="28"/>
          <w:u w:val="single"/>
        </w:rPr>
      </w:pPr>
      <w:r w:rsidRPr="00536DC8">
        <w:rPr>
          <w:b/>
          <w:i/>
          <w:sz w:val="28"/>
          <w:szCs w:val="28"/>
          <w:u w:val="single"/>
        </w:rPr>
        <w:t>GARE NAZIONALI</w:t>
      </w:r>
    </w:p>
    <w:bookmarkEnd w:id="0"/>
    <w:p w14:paraId="25A45406" w14:textId="77777777" w:rsidR="00CC4C40" w:rsidRPr="008C1422" w:rsidRDefault="00CC4C40" w:rsidP="00CC4C40">
      <w:pPr>
        <w:pStyle w:val="Corpotesto"/>
        <w:jc w:val="both"/>
        <w:rPr>
          <w:b/>
          <w:i/>
          <w:sz w:val="20"/>
          <w:szCs w:val="20"/>
        </w:rPr>
      </w:pPr>
    </w:p>
    <w:p w14:paraId="2C383350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bookmarkStart w:id="1" w:name="_Hlk164323208"/>
      <w:r w:rsidRPr="008C1422">
        <w:rPr>
          <w:sz w:val="20"/>
          <w:szCs w:val="20"/>
        </w:rPr>
        <w:t>L’Organizzatore dovrà premunirsi di tutti permessi e/o autorizzazioni necessari rilasciati dalle Autorità competenti (Capitaneria di Porto, Autorità comunali ecc.)</w:t>
      </w:r>
    </w:p>
    <w:p w14:paraId="03154255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619E682E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Sono a carico dell’organizzatore i seguenti adempimenti essenziali:</w:t>
      </w:r>
    </w:p>
    <w:p w14:paraId="2047D17E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150F9A7C" w14:textId="6112376E" w:rsidR="004A4A1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-</w:t>
      </w:r>
      <w:r w:rsidRPr="008C1422">
        <w:rPr>
          <w:sz w:val="20"/>
          <w:szCs w:val="20"/>
        </w:rPr>
        <w:tab/>
        <w:t>Gestione dei permessi locali</w:t>
      </w:r>
    </w:p>
    <w:p w14:paraId="39030E81" w14:textId="026564B3" w:rsidR="00CC4C40" w:rsidRPr="008C1422" w:rsidRDefault="00CC4C40" w:rsidP="003F5EA5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-</w:t>
      </w:r>
      <w:r w:rsidRPr="008C1422">
        <w:rPr>
          <w:sz w:val="20"/>
          <w:szCs w:val="20"/>
        </w:rPr>
        <w:tab/>
        <w:t xml:space="preserve">Eventuali spese inerenti giudici e personale di appoggio precedentemente concordate che </w:t>
      </w:r>
      <w:r w:rsidR="003F5EA5" w:rsidRPr="008C1422">
        <w:rPr>
          <w:sz w:val="20"/>
          <w:szCs w:val="20"/>
        </w:rPr>
        <w:t>comprendono vitto e alloggio.</w:t>
      </w:r>
      <w:r w:rsidRPr="008C1422">
        <w:rPr>
          <w:sz w:val="20"/>
          <w:szCs w:val="20"/>
        </w:rPr>
        <w:t xml:space="preserve">  </w:t>
      </w:r>
    </w:p>
    <w:p w14:paraId="28374AFE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5B6E1CFC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bookmarkStart w:id="2" w:name="_Hlk164323339"/>
      <w:r w:rsidRPr="008C1422">
        <w:rPr>
          <w:sz w:val="20"/>
          <w:szCs w:val="20"/>
        </w:rPr>
        <w:t>L’Organizzatore deve garantire:</w:t>
      </w:r>
    </w:p>
    <w:p w14:paraId="2A5ACF3B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78CCE28C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 xml:space="preserve">Speaker ed impianto audio per comunicazioni ed aggiornamenti inerenti </w:t>
      </w:r>
      <w:proofErr w:type="gramStart"/>
      <w:r w:rsidRPr="008C1422">
        <w:rPr>
          <w:sz w:val="20"/>
          <w:szCs w:val="20"/>
        </w:rPr>
        <w:t>la</w:t>
      </w:r>
      <w:proofErr w:type="gramEnd"/>
      <w:r w:rsidRPr="008C1422">
        <w:rPr>
          <w:sz w:val="20"/>
          <w:szCs w:val="20"/>
        </w:rPr>
        <w:t xml:space="preserve"> gara.</w:t>
      </w:r>
    </w:p>
    <w:p w14:paraId="671C0613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Locale per i Giudici di Gara, idoneo per riunioni tecniche, proteste etc.</w:t>
      </w:r>
    </w:p>
    <w:p w14:paraId="02E7950F" w14:textId="2E300494" w:rsidR="00CC4C40" w:rsidRPr="008C1422" w:rsidRDefault="00CC4C40" w:rsidP="00AB59BE">
      <w:pPr>
        <w:pStyle w:val="Corpotesto"/>
        <w:ind w:left="708" w:hanging="708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Gazebo e/o tenda</w:t>
      </w:r>
      <w:r w:rsidR="00AB59BE">
        <w:rPr>
          <w:sz w:val="20"/>
          <w:szCs w:val="20"/>
        </w:rPr>
        <w:t xml:space="preserve"> </w:t>
      </w:r>
      <w:r w:rsidR="00AB59BE" w:rsidRPr="005469A3">
        <w:rPr>
          <w:sz w:val="20"/>
          <w:szCs w:val="20"/>
        </w:rPr>
        <w:t>preferibilmente chiuso su tre</w:t>
      </w:r>
      <w:r w:rsidR="005469A3">
        <w:rPr>
          <w:sz w:val="20"/>
          <w:szCs w:val="20"/>
        </w:rPr>
        <w:t xml:space="preserve"> </w:t>
      </w:r>
      <w:r w:rsidR="00AB59BE">
        <w:rPr>
          <w:sz w:val="20"/>
          <w:szCs w:val="20"/>
        </w:rPr>
        <w:t>lati</w:t>
      </w:r>
      <w:r w:rsidRPr="008C1422">
        <w:rPr>
          <w:sz w:val="20"/>
          <w:szCs w:val="20"/>
        </w:rPr>
        <w:t xml:space="preserve"> per podio giudici con tavolo e sedie idonee al numero di giudici. </w:t>
      </w:r>
    </w:p>
    <w:p w14:paraId="3921F26D" w14:textId="23D607CC" w:rsidR="00CC4C40" w:rsidRPr="008C1422" w:rsidRDefault="00CC4C40" w:rsidP="00CC4C40">
      <w:pPr>
        <w:pStyle w:val="Corpotesto"/>
        <w:ind w:firstLine="708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Il tavolo deve avere </w:t>
      </w:r>
      <w:r w:rsidR="00AB59BE" w:rsidRPr="005469A3">
        <w:rPr>
          <w:sz w:val="20"/>
          <w:szCs w:val="20"/>
        </w:rPr>
        <w:t xml:space="preserve">preferibilmente </w:t>
      </w:r>
      <w:r w:rsidRPr="008C1422">
        <w:rPr>
          <w:sz w:val="20"/>
          <w:szCs w:val="20"/>
        </w:rPr>
        <w:t>dei</w:t>
      </w:r>
      <w:r w:rsidR="00AB59BE">
        <w:rPr>
          <w:sz w:val="20"/>
          <w:szCs w:val="20"/>
        </w:rPr>
        <w:t xml:space="preserve"> </w:t>
      </w:r>
      <w:r w:rsidRPr="008C1422">
        <w:rPr>
          <w:sz w:val="20"/>
          <w:szCs w:val="20"/>
        </w:rPr>
        <w:t>separatori per dividere un giudice dall’altro.</w:t>
      </w:r>
    </w:p>
    <w:p w14:paraId="665E0C2C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Area adibita per atleti e rimessaggio materiali, vigilata e delimitata.</w:t>
      </w:r>
    </w:p>
    <w:p w14:paraId="4105E640" w14:textId="778AF6F8" w:rsidR="00CC4C40" w:rsidRPr="008C1422" w:rsidRDefault="00CC4C40" w:rsidP="00CC4C4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Servizi igienici e docce adeguati al numero di persone presenti alla manifestazione</w:t>
      </w:r>
      <w:r w:rsidR="00426A80">
        <w:rPr>
          <w:sz w:val="20"/>
          <w:szCs w:val="20"/>
        </w:rPr>
        <w:t>.</w:t>
      </w:r>
    </w:p>
    <w:p w14:paraId="6950A31F" w14:textId="2572FFA1" w:rsidR="00CC4C40" w:rsidRPr="008C1422" w:rsidRDefault="00CC4C40" w:rsidP="00EE3EC7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Locale di segreteria fornito di computer, stampante, linea telefonica e connessione internet, cancelleria e materiale cartaceo, etc.</w:t>
      </w:r>
    </w:p>
    <w:bookmarkEnd w:id="1"/>
    <w:p w14:paraId="630BC5A7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602E3AD2" w14:textId="558ED199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Inoltre:</w:t>
      </w:r>
    </w:p>
    <w:p w14:paraId="68937F40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l’accoglienza e la segreteria</w:t>
      </w:r>
    </w:p>
    <w:p w14:paraId="7D85A8D7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i mezzi adibiti all’assistenza in acqua</w:t>
      </w:r>
    </w:p>
    <w:p w14:paraId="0BAB4435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l’assistenza a terra, che possa collaborare con il palco giuria e gli atleti</w:t>
      </w:r>
    </w:p>
    <w:p w14:paraId="446461B9" w14:textId="77777777" w:rsidR="00CC4C40" w:rsidRPr="008C1422" w:rsidRDefault="00CC4C40" w:rsidP="00CC4C4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Dovrà essere garantita la presenza di un responsabile del Club organizzatore, con decisionalità in merito all’amministrazione durante lo svolgimento della manifestazione.</w:t>
      </w:r>
    </w:p>
    <w:p w14:paraId="5A05C016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Realizzare un report fotografico e/o video della manifestazione</w:t>
      </w:r>
    </w:p>
    <w:p w14:paraId="29A6E994" w14:textId="09EAFAAF" w:rsidR="00CC4C40" w:rsidRPr="008C1422" w:rsidRDefault="00CC4C40" w:rsidP="00CC4C4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Realizzare (almeno 30 giorni prima) una locandina della gara con i loghi FISSW</w:t>
      </w:r>
      <w:r w:rsidR="005469A3">
        <w:rPr>
          <w:sz w:val="20"/>
          <w:szCs w:val="20"/>
        </w:rPr>
        <w:t xml:space="preserve"> </w:t>
      </w:r>
      <w:r w:rsidRPr="008C1422">
        <w:rPr>
          <w:sz w:val="20"/>
          <w:szCs w:val="20"/>
        </w:rPr>
        <w:t>da inviare per mail alla segreteria federale per approvazione.</w:t>
      </w:r>
    </w:p>
    <w:p w14:paraId="035BA797" w14:textId="77777777" w:rsidR="00CC4C40" w:rsidRPr="008C1422" w:rsidRDefault="00CC4C40" w:rsidP="00CC4C4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Fornire aggiornamenti costanti sull’andamento della gara da comunicare all’ufficio stampa FISSW</w:t>
      </w:r>
    </w:p>
    <w:bookmarkEnd w:id="2"/>
    <w:p w14:paraId="69A338A6" w14:textId="77777777" w:rsidR="00CC4C40" w:rsidRPr="008C1422" w:rsidRDefault="00CC4C40" w:rsidP="00CC4C40">
      <w:pPr>
        <w:pStyle w:val="Corpotesto"/>
        <w:jc w:val="both"/>
        <w:rPr>
          <w:sz w:val="20"/>
          <w:szCs w:val="20"/>
          <w:u w:val="single"/>
        </w:rPr>
      </w:pPr>
    </w:p>
    <w:p w14:paraId="1C9614AB" w14:textId="47C5971C" w:rsidR="00CC4C40" w:rsidRPr="008C1422" w:rsidRDefault="00CC4C40" w:rsidP="00CC4C40">
      <w:pPr>
        <w:pStyle w:val="Corpotesto"/>
        <w:jc w:val="both"/>
        <w:rPr>
          <w:sz w:val="20"/>
          <w:szCs w:val="20"/>
          <w:u w:val="single"/>
        </w:rPr>
      </w:pPr>
      <w:bookmarkStart w:id="3" w:name="_Hlk164323495"/>
      <w:r w:rsidRPr="008C1422">
        <w:rPr>
          <w:sz w:val="20"/>
          <w:szCs w:val="20"/>
          <w:u w:val="single"/>
        </w:rPr>
        <w:t>Spazi ed Aree tecniche</w:t>
      </w:r>
    </w:p>
    <w:p w14:paraId="1974CAE7" w14:textId="56EB0B86" w:rsidR="00CC4C40" w:rsidRPr="005469A3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Area attrezzata con pannelli per affissione comunicati ufficiali, classifiche e tabellone di gara, </w:t>
      </w:r>
      <w:r w:rsidRPr="005469A3">
        <w:rPr>
          <w:sz w:val="20"/>
          <w:szCs w:val="20"/>
        </w:rPr>
        <w:t xml:space="preserve">possibilmente </w:t>
      </w:r>
      <w:r w:rsidR="00AB59BE" w:rsidRPr="005469A3">
        <w:rPr>
          <w:sz w:val="20"/>
          <w:szCs w:val="20"/>
        </w:rPr>
        <w:t>a 10 metri almeno di distanza dal</w:t>
      </w:r>
      <w:r w:rsidRPr="005469A3">
        <w:rPr>
          <w:sz w:val="20"/>
          <w:szCs w:val="20"/>
        </w:rPr>
        <w:t xml:space="preserve"> palco giuria.</w:t>
      </w:r>
    </w:p>
    <w:p w14:paraId="3098B531" w14:textId="77777777" w:rsidR="00CC4C40" w:rsidRPr="00AB59BE" w:rsidRDefault="00CC4C40" w:rsidP="00CC4C40">
      <w:pPr>
        <w:pStyle w:val="Corpotesto"/>
        <w:jc w:val="both"/>
        <w:rPr>
          <w:color w:val="FF0000"/>
          <w:sz w:val="20"/>
          <w:szCs w:val="20"/>
        </w:rPr>
      </w:pPr>
    </w:p>
    <w:p w14:paraId="621FE58C" w14:textId="565BADC7" w:rsidR="00CC4C40" w:rsidRPr="008C1422" w:rsidRDefault="00CC4C40" w:rsidP="008C1422">
      <w:pPr>
        <w:pStyle w:val="Corpotesto"/>
        <w:jc w:val="center"/>
        <w:rPr>
          <w:b/>
          <w:bCs/>
          <w:sz w:val="20"/>
          <w:szCs w:val="20"/>
        </w:rPr>
      </w:pPr>
      <w:bookmarkStart w:id="4" w:name="_Hlk184369054"/>
      <w:bookmarkStart w:id="5" w:name="_Hlk164323559"/>
      <w:bookmarkEnd w:id="3"/>
      <w:r w:rsidRPr="008C1422">
        <w:rPr>
          <w:b/>
          <w:bCs/>
          <w:sz w:val="20"/>
          <w:szCs w:val="20"/>
        </w:rPr>
        <w:t>ADEMPIMENTI TECNICI</w:t>
      </w:r>
    </w:p>
    <w:p w14:paraId="7CB62983" w14:textId="35C13A75" w:rsidR="00CC4C40" w:rsidRPr="008C1422" w:rsidRDefault="00CC4C40" w:rsidP="00CC4C40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Assistenza Sanitaria</w:t>
      </w:r>
    </w:p>
    <w:p w14:paraId="736377E1" w14:textId="4A26C46D" w:rsidR="00CC4C40" w:rsidRDefault="00AB59BE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È</w:t>
      </w:r>
      <w:r w:rsidR="00426A80">
        <w:rPr>
          <w:sz w:val="20"/>
          <w:szCs w:val="20"/>
        </w:rPr>
        <w:t xml:space="preserve"> </w:t>
      </w:r>
      <w:r w:rsidR="00CC4C40" w:rsidRPr="008C1422">
        <w:rPr>
          <w:sz w:val="20"/>
          <w:szCs w:val="20"/>
        </w:rPr>
        <w:t>obbligatoria l’assistenza sanitaria e la presenza di almeno una ambulanza provvista di defibrillatore e un Medico con idonea attrezzatura per il primo soccorso durante gli orari di gara.</w:t>
      </w:r>
    </w:p>
    <w:p w14:paraId="38B40E47" w14:textId="4C25864A" w:rsidR="00E558AC" w:rsidRPr="005469A3" w:rsidRDefault="00E558AC" w:rsidP="00CC4C40">
      <w:pPr>
        <w:pStyle w:val="Corpotesto"/>
        <w:jc w:val="both"/>
        <w:rPr>
          <w:sz w:val="20"/>
          <w:szCs w:val="20"/>
        </w:rPr>
      </w:pPr>
      <w:bookmarkStart w:id="6" w:name="_Hlk184389371"/>
      <w:r w:rsidRPr="005469A3">
        <w:rPr>
          <w:sz w:val="20"/>
          <w:szCs w:val="20"/>
        </w:rPr>
        <w:t>Deve essere individuata e delimitata un’area dedicata all’ assistenza sanitaria.</w:t>
      </w:r>
    </w:p>
    <w:bookmarkEnd w:id="6"/>
    <w:p w14:paraId="3F2018CE" w14:textId="77777777" w:rsidR="00163A33" w:rsidRPr="008C1422" w:rsidRDefault="00163A33" w:rsidP="00CC4C40">
      <w:pPr>
        <w:pStyle w:val="Corpotesto"/>
        <w:jc w:val="both"/>
        <w:rPr>
          <w:sz w:val="20"/>
          <w:szCs w:val="20"/>
        </w:rPr>
      </w:pPr>
    </w:p>
    <w:p w14:paraId="3935F118" w14:textId="77777777" w:rsidR="00CC4C40" w:rsidRPr="008C1422" w:rsidRDefault="00CC4C40" w:rsidP="00CC4C40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Imbarcazioni per assistenza in acqua</w:t>
      </w:r>
    </w:p>
    <w:p w14:paraId="656EFD15" w14:textId="0FC2FD0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Durante lo svolgimento della gara dovranno essere presenti sul campo di gara, con tutte le dotazioni necessarie un numero di imbarcazioni sufficienti a garantire la sicurezza (in rapporto ai numeri di partecipanti</w:t>
      </w:r>
      <w:r w:rsidR="00426A80">
        <w:rPr>
          <w:sz w:val="20"/>
          <w:szCs w:val="20"/>
        </w:rPr>
        <w:t xml:space="preserve"> ed alla specialità </w:t>
      </w:r>
      <w:r w:rsidR="00822340">
        <w:rPr>
          <w:sz w:val="20"/>
          <w:szCs w:val="20"/>
        </w:rPr>
        <w:t>disputata</w:t>
      </w:r>
      <w:r w:rsidRPr="008C1422">
        <w:rPr>
          <w:sz w:val="20"/>
          <w:szCs w:val="20"/>
        </w:rPr>
        <w:t>).</w:t>
      </w:r>
    </w:p>
    <w:p w14:paraId="6DF006E3" w14:textId="1FA47808" w:rsidR="00CC4C40" w:rsidRPr="008C1422" w:rsidRDefault="002A07CF" w:rsidP="00CC4C40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Per il wave è</w:t>
      </w:r>
      <w:r w:rsidR="00CC4C40" w:rsidRPr="008C1422">
        <w:rPr>
          <w:sz w:val="20"/>
          <w:szCs w:val="20"/>
        </w:rPr>
        <w:t xml:space="preserve"> consigliata per il soccorso</w:t>
      </w:r>
      <w:r w:rsidR="00426A80">
        <w:rPr>
          <w:sz w:val="20"/>
          <w:szCs w:val="20"/>
        </w:rPr>
        <w:t xml:space="preserve"> in mare</w:t>
      </w:r>
      <w:r w:rsidR="00CC4C40" w:rsidRPr="008C1422">
        <w:rPr>
          <w:sz w:val="20"/>
          <w:szCs w:val="20"/>
        </w:rPr>
        <w:t xml:space="preserve"> la moto d’acqua (adibita con eventuale barella posteriore).</w:t>
      </w:r>
    </w:p>
    <w:bookmarkEnd w:id="4"/>
    <w:p w14:paraId="37EAAD28" w14:textId="77777777" w:rsidR="00CC4C40" w:rsidRPr="00E558AC" w:rsidRDefault="00CC4C40" w:rsidP="00CC4C40">
      <w:pPr>
        <w:pStyle w:val="Corpotesto"/>
        <w:jc w:val="both"/>
        <w:rPr>
          <w:strike/>
          <w:sz w:val="20"/>
          <w:szCs w:val="20"/>
          <w:u w:val="single"/>
        </w:rPr>
      </w:pPr>
    </w:p>
    <w:p w14:paraId="3E67A193" w14:textId="66E5C131" w:rsidR="00CC4C40" w:rsidRPr="008C1422" w:rsidRDefault="00163A33" w:rsidP="00CC4C40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Materiale d’uso (come da tabella Allegato 1)</w:t>
      </w:r>
    </w:p>
    <w:p w14:paraId="59E12A8C" w14:textId="77777777" w:rsidR="00163A33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 </w:t>
      </w:r>
    </w:p>
    <w:p w14:paraId="37B1622A" w14:textId="65D9CF1B" w:rsidR="00CC4C40" w:rsidRPr="008C1422" w:rsidRDefault="00CC4C40" w:rsidP="00CC4C40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Pettorine di gara (Stand Up Paddle - Paddleboard)</w:t>
      </w:r>
    </w:p>
    <w:p w14:paraId="12B63B34" w14:textId="5C295E7A" w:rsidR="00CC4C40" w:rsidRPr="008C1422" w:rsidRDefault="00163A33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L’o</w:t>
      </w:r>
      <w:r w:rsidR="00CC4C40" w:rsidRPr="008C1422">
        <w:rPr>
          <w:sz w:val="20"/>
          <w:szCs w:val="20"/>
        </w:rPr>
        <w:t>rganizzatore si impegna a fornire le pettorine di gara necessarie allo svolgimento della competizione se non fornite dalla Federazione,</w:t>
      </w:r>
    </w:p>
    <w:p w14:paraId="5ED2CC06" w14:textId="52AEC566" w:rsidR="00426A80" w:rsidRPr="00426A80" w:rsidRDefault="00426A80" w:rsidP="00426A80">
      <w:pPr>
        <w:pStyle w:val="Corpotesto"/>
        <w:jc w:val="both"/>
        <w:rPr>
          <w:sz w:val="20"/>
          <w:szCs w:val="20"/>
          <w:u w:val="single"/>
        </w:rPr>
      </w:pPr>
      <w:proofErr w:type="spellStart"/>
      <w:r w:rsidRPr="00426A80">
        <w:rPr>
          <w:sz w:val="20"/>
          <w:szCs w:val="20"/>
          <w:u w:val="single"/>
        </w:rPr>
        <w:t>Lycre</w:t>
      </w:r>
      <w:proofErr w:type="spellEnd"/>
      <w:r w:rsidRPr="00426A80">
        <w:rPr>
          <w:sz w:val="20"/>
          <w:szCs w:val="20"/>
          <w:u w:val="single"/>
        </w:rPr>
        <w:t xml:space="preserve"> di gara (</w:t>
      </w:r>
      <w:r w:rsidR="00AB59BE" w:rsidRPr="005469A3">
        <w:rPr>
          <w:sz w:val="20"/>
          <w:szCs w:val="20"/>
          <w:u w:val="single"/>
        </w:rPr>
        <w:t>Surfing</w:t>
      </w:r>
      <w:r w:rsidRPr="005469A3">
        <w:rPr>
          <w:sz w:val="20"/>
          <w:szCs w:val="20"/>
          <w:u w:val="single"/>
        </w:rPr>
        <w:t>)</w:t>
      </w:r>
    </w:p>
    <w:p w14:paraId="0011C9A5" w14:textId="1CED62F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</w:t>
      </w:r>
      <w:r w:rsidR="00163A33" w:rsidRPr="008C1422">
        <w:rPr>
          <w:sz w:val="20"/>
          <w:szCs w:val="20"/>
        </w:rPr>
        <w:t>o</w:t>
      </w:r>
      <w:r w:rsidRPr="008C1422">
        <w:rPr>
          <w:sz w:val="20"/>
          <w:szCs w:val="20"/>
        </w:rPr>
        <w:t xml:space="preserve">rganizzatore si impegna a fornire le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necessarie allo svolgimento del contest.</w:t>
      </w:r>
    </w:p>
    <w:p w14:paraId="4571648E" w14:textId="0F49B082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Le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dovranno essere di </w:t>
      </w:r>
      <w:proofErr w:type="gramStart"/>
      <w:r w:rsidRPr="008C1422">
        <w:rPr>
          <w:sz w:val="20"/>
          <w:szCs w:val="20"/>
        </w:rPr>
        <w:t>5</w:t>
      </w:r>
      <w:proofErr w:type="gramEnd"/>
      <w:r w:rsidRPr="008C1422">
        <w:rPr>
          <w:sz w:val="20"/>
          <w:szCs w:val="20"/>
        </w:rPr>
        <w:t xml:space="preserve"> colori ben distinti tra loro (</w:t>
      </w:r>
      <w:r w:rsidR="00AB59BE">
        <w:rPr>
          <w:sz w:val="20"/>
          <w:szCs w:val="20"/>
        </w:rPr>
        <w:t xml:space="preserve">preferibilmente </w:t>
      </w:r>
      <w:r w:rsidRPr="008C1422">
        <w:rPr>
          <w:sz w:val="20"/>
          <w:szCs w:val="20"/>
        </w:rPr>
        <w:t xml:space="preserve">rosso, giallo, bianco, nero, verde). Il colore verde verrà usato solo in caso di heat a </w:t>
      </w:r>
      <w:proofErr w:type="gramStart"/>
      <w:r w:rsidRPr="008C1422">
        <w:rPr>
          <w:sz w:val="20"/>
          <w:szCs w:val="20"/>
        </w:rPr>
        <w:t>5</w:t>
      </w:r>
      <w:proofErr w:type="gramEnd"/>
      <w:r w:rsidRPr="008C1422">
        <w:rPr>
          <w:sz w:val="20"/>
          <w:szCs w:val="20"/>
        </w:rPr>
        <w:t xml:space="preserve"> atleti. A</w:t>
      </w:r>
      <w:r w:rsidR="00AB59BE">
        <w:rPr>
          <w:sz w:val="20"/>
          <w:szCs w:val="20"/>
        </w:rPr>
        <w:t>l</w:t>
      </w:r>
      <w:r w:rsidRPr="008C1422">
        <w:rPr>
          <w:sz w:val="20"/>
          <w:szCs w:val="20"/>
        </w:rPr>
        <w:t xml:space="preserve">meno 2 set di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(N°10 tot) dei colori sopra indicati. Potranno essere utilizzate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con eventuali sponsor salvo approvazione della Segreteria FISSW almeno </w:t>
      </w:r>
      <w:r w:rsidRPr="008C1422">
        <w:rPr>
          <w:sz w:val="20"/>
          <w:szCs w:val="20"/>
        </w:rPr>
        <w:lastRenderedPageBreak/>
        <w:t>60gg prima della data di inizio previo invio di bozza grafica.</w:t>
      </w:r>
    </w:p>
    <w:p w14:paraId="2A2B7C79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6152E9C0" w14:textId="4D90F8FC" w:rsidR="00CC4C40" w:rsidRPr="00A229AA" w:rsidRDefault="00CC4C40" w:rsidP="00CC4C40">
      <w:pPr>
        <w:pStyle w:val="Corpotesto"/>
        <w:jc w:val="both"/>
        <w:rPr>
          <w:sz w:val="20"/>
          <w:szCs w:val="20"/>
          <w:u w:val="single"/>
          <w:lang w:val="en-GB"/>
        </w:rPr>
      </w:pPr>
      <w:r w:rsidRPr="00A229AA">
        <w:rPr>
          <w:sz w:val="20"/>
          <w:szCs w:val="20"/>
          <w:u w:val="single"/>
          <w:lang w:val="en-GB"/>
        </w:rPr>
        <w:t xml:space="preserve">WAITING PERIOD WP </w:t>
      </w:r>
      <w:r w:rsidRPr="005469A3">
        <w:rPr>
          <w:sz w:val="20"/>
          <w:szCs w:val="20"/>
          <w:u w:val="single"/>
          <w:lang w:val="en-GB"/>
        </w:rPr>
        <w:t>(</w:t>
      </w:r>
      <w:r w:rsidR="00E43935" w:rsidRPr="005469A3">
        <w:rPr>
          <w:sz w:val="20"/>
          <w:szCs w:val="20"/>
          <w:u w:val="single"/>
          <w:lang w:val="en-GB"/>
        </w:rPr>
        <w:t>S</w:t>
      </w:r>
      <w:r w:rsidR="00265144" w:rsidRPr="005469A3">
        <w:rPr>
          <w:sz w:val="20"/>
          <w:szCs w:val="20"/>
          <w:u w:val="single"/>
          <w:lang w:val="en-GB"/>
        </w:rPr>
        <w:t>urfing</w:t>
      </w:r>
      <w:r w:rsidRPr="005469A3">
        <w:rPr>
          <w:sz w:val="20"/>
          <w:szCs w:val="20"/>
          <w:u w:val="single"/>
          <w:lang w:val="en-GB"/>
        </w:rPr>
        <w:t>)</w:t>
      </w:r>
    </w:p>
    <w:p w14:paraId="44DE42A4" w14:textId="41663C1D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Il contest dovrà svolgersi nel </w:t>
      </w:r>
      <w:proofErr w:type="spellStart"/>
      <w:r w:rsidRPr="008C1422">
        <w:rPr>
          <w:sz w:val="20"/>
          <w:szCs w:val="20"/>
        </w:rPr>
        <w:t>waiting</w:t>
      </w:r>
      <w:proofErr w:type="spellEnd"/>
      <w:r w:rsidRPr="008C1422">
        <w:rPr>
          <w:sz w:val="20"/>
          <w:szCs w:val="20"/>
        </w:rPr>
        <w:t xml:space="preserve"> </w:t>
      </w:r>
      <w:proofErr w:type="spellStart"/>
      <w:r w:rsidRPr="008C1422">
        <w:rPr>
          <w:sz w:val="20"/>
          <w:szCs w:val="20"/>
        </w:rPr>
        <w:t>period</w:t>
      </w:r>
      <w:proofErr w:type="spellEnd"/>
      <w:r w:rsidRPr="008C1422">
        <w:rPr>
          <w:sz w:val="20"/>
          <w:szCs w:val="20"/>
        </w:rPr>
        <w:t xml:space="preserve"> assegnato, pubblicato nel calendario attività agonistica </w:t>
      </w:r>
      <w:r w:rsidR="00E13EB1" w:rsidRPr="008C1422">
        <w:rPr>
          <w:sz w:val="20"/>
          <w:szCs w:val="20"/>
        </w:rPr>
        <w:t>dell’anno in corso</w:t>
      </w:r>
      <w:r w:rsidRPr="008C1422">
        <w:rPr>
          <w:sz w:val="20"/>
          <w:szCs w:val="20"/>
        </w:rPr>
        <w:t>. Nel caso in cui durante il WP assegnato non si riuscisse a disputare il contest, l’Associazione può chiedere l’estensione del WP. Sarà discrezione della FISS</w:t>
      </w:r>
      <w:r w:rsidR="00E13EB1" w:rsidRPr="008C1422">
        <w:rPr>
          <w:sz w:val="20"/>
          <w:szCs w:val="20"/>
        </w:rPr>
        <w:t>W</w:t>
      </w:r>
      <w:r w:rsidRPr="008C1422">
        <w:rPr>
          <w:sz w:val="20"/>
          <w:szCs w:val="20"/>
        </w:rPr>
        <w:t xml:space="preserve">, con specifica valutazione da parte della Commissione Tecnica, concedere il prolungamento in base alla struttura del calendario agonistico </w:t>
      </w:r>
      <w:r w:rsidR="00E13EB1" w:rsidRPr="008C1422">
        <w:rPr>
          <w:sz w:val="20"/>
          <w:szCs w:val="20"/>
        </w:rPr>
        <w:t>dell’anno in corso</w:t>
      </w:r>
      <w:r w:rsidRPr="008C1422">
        <w:rPr>
          <w:sz w:val="20"/>
          <w:szCs w:val="20"/>
        </w:rPr>
        <w:t>.</w:t>
      </w:r>
    </w:p>
    <w:p w14:paraId="1DAF69E4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Nel caso non fosse possibile prolungare, la gara verrà annullata.</w:t>
      </w:r>
    </w:p>
    <w:p w14:paraId="6D7E2146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Nel caso si prolungasse il WP per 15/30 giorni, avranno la priorità le gare presenti nel calendario con il loro WP di appartenenza.</w:t>
      </w:r>
    </w:p>
    <w:p w14:paraId="1ACF6548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76B90581" w14:textId="6CBFF806" w:rsidR="00163A33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  <w:u w:val="single"/>
        </w:rPr>
        <w:t xml:space="preserve">RIMBORSI ISCRIZIONI ATLETI </w:t>
      </w:r>
      <w:r w:rsidRPr="005469A3">
        <w:rPr>
          <w:sz w:val="20"/>
          <w:szCs w:val="20"/>
          <w:u w:val="single"/>
        </w:rPr>
        <w:t>(</w:t>
      </w:r>
      <w:r w:rsidR="00E43935" w:rsidRPr="005469A3">
        <w:rPr>
          <w:sz w:val="20"/>
          <w:szCs w:val="20"/>
          <w:u w:val="single"/>
        </w:rPr>
        <w:t>S</w:t>
      </w:r>
      <w:r w:rsidR="00265144" w:rsidRPr="005469A3">
        <w:rPr>
          <w:sz w:val="20"/>
          <w:szCs w:val="20"/>
          <w:u w:val="single"/>
        </w:rPr>
        <w:t>urfing</w:t>
      </w:r>
      <w:r w:rsidR="005469A3" w:rsidRPr="005469A3">
        <w:rPr>
          <w:sz w:val="20"/>
          <w:szCs w:val="20"/>
          <w:u w:val="single"/>
        </w:rPr>
        <w:t>)</w:t>
      </w:r>
      <w:r w:rsidRPr="005469A3">
        <w:rPr>
          <w:sz w:val="20"/>
          <w:szCs w:val="20"/>
        </w:rPr>
        <w:t xml:space="preserve"> </w:t>
      </w:r>
    </w:p>
    <w:p w14:paraId="216D2F89" w14:textId="241F073F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Nel caso in cui la gara venisse annullata dall’organizzazione, gli atleti avranno diritto al 75% della quota d’iscrizione versata. Nel caso in cui un atleta dopo il prolungamento del WP non possa partecipare per sue motivazioni</w:t>
      </w:r>
      <w:r w:rsidRPr="005469A3">
        <w:rPr>
          <w:sz w:val="20"/>
          <w:szCs w:val="20"/>
        </w:rPr>
        <w:t xml:space="preserve">, </w:t>
      </w:r>
      <w:r w:rsidR="00A229AA" w:rsidRPr="005469A3">
        <w:rPr>
          <w:sz w:val="20"/>
          <w:szCs w:val="20"/>
        </w:rPr>
        <w:t>ha</w:t>
      </w:r>
      <w:r w:rsidR="00AB59BE" w:rsidRPr="005469A3">
        <w:rPr>
          <w:sz w:val="20"/>
          <w:szCs w:val="20"/>
        </w:rPr>
        <w:t xml:space="preserve"> </w:t>
      </w:r>
      <w:r w:rsidR="00C520AB" w:rsidRPr="005469A3">
        <w:rPr>
          <w:sz w:val="20"/>
          <w:szCs w:val="20"/>
        </w:rPr>
        <w:t>diritto alla restituzione del</w:t>
      </w:r>
      <w:r w:rsidRPr="008C1422">
        <w:rPr>
          <w:sz w:val="20"/>
          <w:szCs w:val="20"/>
        </w:rPr>
        <w:t xml:space="preserve"> 50% della quota versata.</w:t>
      </w:r>
    </w:p>
    <w:p w14:paraId="74C54CF8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5026BAC2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Le gare dovranno essere chiamate all’interno del WP di appartenenza alla prima mareggiata utile e non potranno essere richieste gare con intenzione di chiamata solo nei fine settimana.</w:t>
      </w:r>
    </w:p>
    <w:bookmarkEnd w:id="5"/>
    <w:p w14:paraId="78D77745" w14:textId="77777777" w:rsidR="00CC4C40" w:rsidRPr="008C1422" w:rsidRDefault="00CC4C40" w:rsidP="00CC4C40">
      <w:pPr>
        <w:pStyle w:val="Corpotesto"/>
        <w:jc w:val="both"/>
        <w:rPr>
          <w:sz w:val="20"/>
          <w:szCs w:val="20"/>
        </w:rPr>
      </w:pPr>
    </w:p>
    <w:p w14:paraId="7D078740" w14:textId="77777777" w:rsidR="00CC4C40" w:rsidRPr="008C1422" w:rsidRDefault="00CC4C40" w:rsidP="00CC4C40">
      <w:pPr>
        <w:pStyle w:val="Corpotesto"/>
        <w:jc w:val="both"/>
        <w:rPr>
          <w:b/>
          <w:bCs/>
          <w:sz w:val="20"/>
          <w:szCs w:val="20"/>
        </w:rPr>
      </w:pPr>
    </w:p>
    <w:p w14:paraId="24209B63" w14:textId="77777777" w:rsidR="00163A33" w:rsidRPr="008C1422" w:rsidRDefault="00163A33" w:rsidP="00163A33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EVENTI COMBINATI PLURIDISCIPLINE</w:t>
      </w:r>
    </w:p>
    <w:p w14:paraId="11F5E99A" w14:textId="4343D8DC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Qualora la gara fosse organizzata nel contesto di manifestazioni pluridisciplinari è fatto obbligo all’Organizzatore di comunicare con 60 </w:t>
      </w:r>
      <w:r w:rsidR="00A229AA" w:rsidRPr="008C1422">
        <w:rPr>
          <w:sz w:val="20"/>
          <w:szCs w:val="20"/>
        </w:rPr>
        <w:t>gg.</w:t>
      </w:r>
      <w:r w:rsidR="00A229AA">
        <w:rPr>
          <w:sz w:val="20"/>
          <w:szCs w:val="20"/>
        </w:rPr>
        <w:t xml:space="preserve"> </w:t>
      </w:r>
      <w:r w:rsidR="00A229AA" w:rsidRPr="008C1422">
        <w:rPr>
          <w:sz w:val="20"/>
          <w:szCs w:val="20"/>
        </w:rPr>
        <w:t>di</w:t>
      </w:r>
      <w:r w:rsidRPr="008C1422">
        <w:rPr>
          <w:sz w:val="20"/>
          <w:szCs w:val="20"/>
        </w:rPr>
        <w:t xml:space="preserve"> anticipo:</w:t>
      </w:r>
    </w:p>
    <w:p w14:paraId="220F7B1C" w14:textId="640A7C4C" w:rsidR="00163A33" w:rsidRPr="008C1422" w:rsidRDefault="00163A33" w:rsidP="00163A33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</w:r>
      <w:r w:rsidR="00A229AA" w:rsidRPr="005469A3">
        <w:rPr>
          <w:sz w:val="20"/>
          <w:szCs w:val="20"/>
        </w:rPr>
        <w:t>al</w:t>
      </w:r>
      <w:r w:rsidRPr="005469A3">
        <w:rPr>
          <w:sz w:val="20"/>
          <w:szCs w:val="20"/>
        </w:rPr>
        <w:t>le</w:t>
      </w:r>
      <w:r w:rsidRPr="008C1422">
        <w:rPr>
          <w:sz w:val="20"/>
          <w:szCs w:val="20"/>
        </w:rPr>
        <w:t xml:space="preserve"> FSN (Federazioni Sportive Nazionali) e/o gli EPS (Enti Promozione Sportiva) coinvolti e </w:t>
      </w:r>
      <w:r w:rsidR="00A229AA" w:rsidRPr="008C1422">
        <w:rPr>
          <w:sz w:val="20"/>
          <w:szCs w:val="20"/>
        </w:rPr>
        <w:t>i responsabili</w:t>
      </w:r>
      <w:r w:rsidRPr="008C1422">
        <w:rPr>
          <w:sz w:val="20"/>
          <w:szCs w:val="20"/>
        </w:rPr>
        <w:t xml:space="preserve"> di disciplina.</w:t>
      </w:r>
    </w:p>
    <w:p w14:paraId="46F2A38F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 schema/programma degli sport e degli eventi della manifestazione.</w:t>
      </w:r>
    </w:p>
    <w:p w14:paraId="65797C3D" w14:textId="77777777" w:rsidR="00163A33" w:rsidRPr="008C1422" w:rsidRDefault="00163A33" w:rsidP="00163A33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 spazio riservato agli atleti per lo stoccaggio delle attrezzature montate che non intralci ed ostacoli le altre attività dell’evento</w:t>
      </w:r>
    </w:p>
    <w:p w14:paraId="00A02175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il piano sponsor onde evitare conflitti merceologici.</w:t>
      </w:r>
    </w:p>
    <w:p w14:paraId="1A302B32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</w:p>
    <w:p w14:paraId="44F5DEA7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</w:p>
    <w:p w14:paraId="276B8892" w14:textId="77777777" w:rsidR="00163A33" w:rsidRPr="008C1422" w:rsidRDefault="00163A33" w:rsidP="00163A33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PREMI</w:t>
      </w:r>
    </w:p>
    <w:p w14:paraId="63630761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L’Organizzatore deve comunicare in precedenza la tipologia dei premi e le modalità di assegnazione. Coppe e/o trofei sono a totale carico dell’Organizzatore così come gli eventuali rimborsi/premi ad atleti.</w:t>
      </w:r>
    </w:p>
    <w:p w14:paraId="691EF2DF" w14:textId="77777777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</w:p>
    <w:p w14:paraId="63583EA9" w14:textId="77777777" w:rsidR="00163A33" w:rsidRPr="008C1422" w:rsidRDefault="00163A33" w:rsidP="00163A33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SPONSOR</w:t>
      </w:r>
    </w:p>
    <w:p w14:paraId="4972FC18" w14:textId="0B50D0FB" w:rsidR="008C1422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Eventuali Sponsor locali vanno comunicati con preavviso di 60 gg alla Segreteria FISSW per accettazione.</w:t>
      </w:r>
    </w:p>
    <w:p w14:paraId="06E321A5" w14:textId="77777777" w:rsidR="008C1422" w:rsidRPr="00EE3EC7" w:rsidRDefault="008C1422" w:rsidP="00163A33">
      <w:pPr>
        <w:pStyle w:val="Corpotesto"/>
        <w:jc w:val="both"/>
        <w:rPr>
          <w:b/>
          <w:bCs/>
        </w:rPr>
      </w:pPr>
    </w:p>
    <w:p w14:paraId="391490A4" w14:textId="77777777" w:rsidR="00163A33" w:rsidRPr="001C731B" w:rsidRDefault="00163A33" w:rsidP="00163A33">
      <w:pPr>
        <w:pStyle w:val="Corpotesto"/>
        <w:jc w:val="center"/>
        <w:rPr>
          <w:b/>
          <w:bCs/>
        </w:rPr>
      </w:pPr>
      <w:bookmarkStart w:id="7" w:name="_Hlk164324095"/>
      <w:r w:rsidRPr="001C731B">
        <w:rPr>
          <w:b/>
          <w:bCs/>
        </w:rPr>
        <w:t>REGOLAMENTO ANTIDOPING</w:t>
      </w:r>
    </w:p>
    <w:p w14:paraId="64FDC788" w14:textId="42816368" w:rsidR="00163A33" w:rsidRPr="00A229AA" w:rsidRDefault="00163A33" w:rsidP="00163A33">
      <w:pPr>
        <w:pStyle w:val="Corpotesto"/>
        <w:jc w:val="both"/>
        <w:rPr>
          <w:sz w:val="20"/>
          <w:szCs w:val="20"/>
        </w:rPr>
      </w:pPr>
      <w:r w:rsidRPr="00A229AA">
        <w:rPr>
          <w:sz w:val="20"/>
          <w:szCs w:val="20"/>
        </w:rPr>
        <w:t>Durante le gare saranno possibili controlli antidoping a campione sugli atleti, indetti dagli enti preposti. Per l’effettuazione dei controlli antidoping le Società ospitanti o gli Enti organizzatori sono tenuti a mettere a disposizione un locale, idoneo allo scopo, nel quale sia possibile individuare di massima una zona di attesa con un tavolo e sedie ed un vano per le operazioni di controllo, dotato di gabinetto e doccia. (Regolamento antidoping pubblicato sul sito Nado Italia https://www.nadoitalia.it/).</w:t>
      </w:r>
    </w:p>
    <w:p w14:paraId="76DC9215" w14:textId="77777777" w:rsidR="00163A33" w:rsidRPr="00163A33" w:rsidRDefault="00163A33" w:rsidP="00163A33">
      <w:pPr>
        <w:pStyle w:val="Corpotesto"/>
        <w:jc w:val="both"/>
      </w:pPr>
    </w:p>
    <w:bookmarkEnd w:id="7"/>
    <w:p w14:paraId="06DD1C21" w14:textId="77777777" w:rsidR="00163A33" w:rsidRPr="00EE3EC7" w:rsidRDefault="00163A33" w:rsidP="00EE3EC7">
      <w:pPr>
        <w:pStyle w:val="Corpotesto"/>
        <w:jc w:val="center"/>
        <w:rPr>
          <w:b/>
          <w:bCs/>
        </w:rPr>
      </w:pPr>
      <w:r w:rsidRPr="00EE3EC7">
        <w:rPr>
          <w:b/>
          <w:bCs/>
        </w:rPr>
        <w:t>DISPOSIZIONI FINALI</w:t>
      </w:r>
    </w:p>
    <w:p w14:paraId="6B8CD210" w14:textId="5FD36D36" w:rsidR="00163A33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Il Presidente del Club Affiliato, che intende organizzare una manifestazione </w:t>
      </w:r>
      <w:r w:rsidR="00426A80">
        <w:rPr>
          <w:sz w:val="20"/>
          <w:szCs w:val="20"/>
        </w:rPr>
        <w:t>WAVE/RACE</w:t>
      </w:r>
      <w:r w:rsidRPr="008C1422">
        <w:rPr>
          <w:sz w:val="20"/>
          <w:szCs w:val="20"/>
        </w:rPr>
        <w:t xml:space="preserve"> dovrà stampare il presente documento ed inviarne copia, con firma e data in ogni sua pagina, direttamente alla Segreteria FISSW in formato elettronico (PDF).</w:t>
      </w:r>
    </w:p>
    <w:p w14:paraId="75526578" w14:textId="3A1D6709" w:rsidR="00CC4C40" w:rsidRPr="008C1422" w:rsidRDefault="00163A33" w:rsidP="00163A33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Pertanto, con la sottoscrizione del presente documento si assumono ad ogni effetto di legge, dal giorno della firma, le responsabilità previste da parte del firmatario quale Legale rappresentante dell’Associazione, circolo o club.</w:t>
      </w:r>
      <w:r w:rsidR="008C1422">
        <w:rPr>
          <w:sz w:val="20"/>
          <w:szCs w:val="20"/>
        </w:rPr>
        <w:t xml:space="preserve"> </w:t>
      </w:r>
      <w:r w:rsidRPr="008C1422">
        <w:rPr>
          <w:sz w:val="20"/>
          <w:szCs w:val="20"/>
        </w:rPr>
        <w:t>Responsabili del settore FISSW potranno verificare in qualsiasi momento che tutti gli adempimenti necessari allo svolgimento del contest siano rispettati, potendo anche sospendere o non far disputare il contest in caso di gravi mancanze.</w:t>
      </w:r>
    </w:p>
    <w:p w14:paraId="2FC97A9A" w14:textId="77777777" w:rsidR="00EE3EC7" w:rsidRDefault="00EE3EC7" w:rsidP="00163A33">
      <w:pPr>
        <w:pStyle w:val="Corpotesto"/>
        <w:jc w:val="both"/>
      </w:pPr>
    </w:p>
    <w:p w14:paraId="0B97AF03" w14:textId="77777777" w:rsidR="001C0EA5" w:rsidRDefault="001C0EA5" w:rsidP="00163A33">
      <w:pPr>
        <w:pStyle w:val="Corpotesto"/>
        <w:jc w:val="both"/>
      </w:pPr>
    </w:p>
    <w:p w14:paraId="099F43F0" w14:textId="77777777" w:rsidR="001C0EA5" w:rsidRDefault="001C0EA5" w:rsidP="00163A33">
      <w:pPr>
        <w:pStyle w:val="Corpotesto"/>
        <w:jc w:val="both"/>
      </w:pPr>
    </w:p>
    <w:p w14:paraId="555BDF60" w14:textId="77777777" w:rsidR="001C0EA5" w:rsidRDefault="001C0EA5" w:rsidP="00163A33">
      <w:pPr>
        <w:pStyle w:val="Corpotesto"/>
        <w:jc w:val="both"/>
      </w:pPr>
    </w:p>
    <w:p w14:paraId="21743D8D" w14:textId="77777777" w:rsidR="008C1422" w:rsidRDefault="008C1422" w:rsidP="00163A33">
      <w:pPr>
        <w:pStyle w:val="Corpotesto"/>
        <w:jc w:val="both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291"/>
        <w:gridCol w:w="1109"/>
      </w:tblGrid>
      <w:tr w:rsidR="008C1422" w14:paraId="53D17149" w14:textId="77777777" w:rsidTr="00421866">
        <w:trPr>
          <w:trHeight w:val="292"/>
        </w:trPr>
        <w:tc>
          <w:tcPr>
            <w:tcW w:w="7229" w:type="dxa"/>
          </w:tcPr>
          <w:p w14:paraId="5C71C5EA" w14:textId="77777777" w:rsidR="008C1422" w:rsidRPr="00C520AB" w:rsidRDefault="008C1422" w:rsidP="00421866">
            <w:pPr>
              <w:pStyle w:val="TableParagraph"/>
              <w:spacing w:before="3" w:line="269" w:lineRule="exact"/>
              <w:ind w:left="2768" w:right="2752"/>
              <w:jc w:val="center"/>
              <w:rPr>
                <w:b/>
                <w:sz w:val="24"/>
                <w:lang w:val="it-IT"/>
              </w:rPr>
            </w:pPr>
            <w:r w:rsidRPr="00C520AB">
              <w:rPr>
                <w:b/>
                <w:sz w:val="24"/>
                <w:lang w:val="it-IT"/>
              </w:rPr>
              <w:lastRenderedPageBreak/>
              <w:t>ALLEGATO 1 GARE NAZIONALI</w:t>
            </w:r>
          </w:p>
        </w:tc>
        <w:tc>
          <w:tcPr>
            <w:tcW w:w="1291" w:type="dxa"/>
          </w:tcPr>
          <w:p w14:paraId="13C27D33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2749C32E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C1422" w14:paraId="7FD2E841" w14:textId="77777777" w:rsidTr="00421866">
        <w:trPr>
          <w:trHeight w:val="484"/>
        </w:trPr>
        <w:tc>
          <w:tcPr>
            <w:tcW w:w="7229" w:type="dxa"/>
          </w:tcPr>
          <w:p w14:paraId="24F3D27D" w14:textId="77777777" w:rsidR="008C1422" w:rsidRPr="00C520AB" w:rsidRDefault="008C1422" w:rsidP="00421866">
            <w:pPr>
              <w:pStyle w:val="TableParagraph"/>
              <w:spacing w:before="52" w:line="240" w:lineRule="auto"/>
              <w:ind w:left="243" w:right="-44"/>
              <w:rPr>
                <w:b/>
                <w:sz w:val="20"/>
                <w:lang w:val="it-IT"/>
              </w:rPr>
            </w:pPr>
            <w:r w:rsidRPr="00C520AB">
              <w:rPr>
                <w:b/>
                <w:sz w:val="20"/>
                <w:lang w:val="it-IT"/>
              </w:rPr>
              <w:t>STANDARD TECNICI GARE FISSW SURFING (Surf e SUP</w:t>
            </w:r>
            <w:r w:rsidRPr="00C520AB">
              <w:rPr>
                <w:b/>
                <w:spacing w:val="31"/>
                <w:sz w:val="20"/>
                <w:lang w:val="it-IT"/>
              </w:rPr>
              <w:t xml:space="preserve"> </w:t>
            </w:r>
            <w:r w:rsidRPr="00C520AB">
              <w:rPr>
                <w:b/>
                <w:sz w:val="20"/>
                <w:lang w:val="it-IT"/>
              </w:rPr>
              <w:t>Race)</w:t>
            </w:r>
          </w:p>
        </w:tc>
        <w:tc>
          <w:tcPr>
            <w:tcW w:w="1291" w:type="dxa"/>
          </w:tcPr>
          <w:p w14:paraId="38DEDE80" w14:textId="77777777" w:rsidR="008C1422" w:rsidRDefault="008C1422" w:rsidP="00421866">
            <w:pPr>
              <w:pStyle w:val="TableParagraph"/>
              <w:spacing w:line="242" w:lineRule="exact"/>
              <w:ind w:left="8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SURF</w:t>
            </w:r>
          </w:p>
          <w:p w14:paraId="590AAD37" w14:textId="77777777" w:rsidR="008C1422" w:rsidRDefault="008C1422" w:rsidP="00421866">
            <w:pPr>
              <w:pStyle w:val="TableParagraph"/>
              <w:spacing w:line="223" w:lineRule="exact"/>
              <w:ind w:left="92" w:right="7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SUPWave</w:t>
            </w:r>
            <w:proofErr w:type="spellEnd"/>
          </w:p>
        </w:tc>
        <w:tc>
          <w:tcPr>
            <w:tcW w:w="1109" w:type="dxa"/>
          </w:tcPr>
          <w:p w14:paraId="09A3F339" w14:textId="77777777" w:rsidR="008C1422" w:rsidRDefault="008C1422" w:rsidP="00421866">
            <w:pPr>
              <w:pStyle w:val="TableParagraph"/>
              <w:spacing w:line="242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SUP</w:t>
            </w:r>
          </w:p>
          <w:p w14:paraId="71B675D2" w14:textId="77777777" w:rsidR="008C1422" w:rsidRDefault="008C1422" w:rsidP="00421866">
            <w:pPr>
              <w:pStyle w:val="TableParagraph"/>
              <w:spacing w:line="223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Race</w:t>
            </w:r>
          </w:p>
        </w:tc>
      </w:tr>
      <w:tr w:rsidR="008C1422" w14:paraId="7C6E33E5" w14:textId="77777777" w:rsidTr="00421866">
        <w:trPr>
          <w:trHeight w:val="489"/>
        </w:trPr>
        <w:tc>
          <w:tcPr>
            <w:tcW w:w="9629" w:type="dxa"/>
            <w:gridSpan w:val="3"/>
          </w:tcPr>
          <w:p w14:paraId="59250644" w14:textId="77777777" w:rsidR="008C1422" w:rsidRPr="00C520AB" w:rsidRDefault="008C1422" w:rsidP="00421866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C520AB">
              <w:rPr>
                <w:b/>
                <w:sz w:val="20"/>
                <w:lang w:val="it-IT"/>
              </w:rPr>
              <w:t>Materiali d’uso:</w:t>
            </w:r>
          </w:p>
        </w:tc>
      </w:tr>
      <w:tr w:rsidR="008C1422" w14:paraId="52FC3C4D" w14:textId="77777777" w:rsidTr="00421866">
        <w:trPr>
          <w:trHeight w:val="244"/>
        </w:trPr>
        <w:tc>
          <w:tcPr>
            <w:tcW w:w="7229" w:type="dxa"/>
          </w:tcPr>
          <w:p w14:paraId="2AC9C630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SCORING SHEET Schede giudici in numero sufficiente</w:t>
            </w:r>
          </w:p>
        </w:tc>
        <w:tc>
          <w:tcPr>
            <w:tcW w:w="1291" w:type="dxa"/>
          </w:tcPr>
          <w:p w14:paraId="19C4EBCB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29681BF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C1422" w14:paraId="45E4F460" w14:textId="77777777" w:rsidTr="00421866">
        <w:trPr>
          <w:trHeight w:val="244"/>
        </w:trPr>
        <w:tc>
          <w:tcPr>
            <w:tcW w:w="7229" w:type="dxa"/>
          </w:tcPr>
          <w:p w14:paraId="31A22D7D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TALLY SHEET Schede tabulazione (25% del numero delle batterie)</w:t>
            </w:r>
          </w:p>
        </w:tc>
        <w:tc>
          <w:tcPr>
            <w:tcW w:w="1291" w:type="dxa"/>
          </w:tcPr>
          <w:p w14:paraId="35B7F43F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D21D493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C1422" w14:paraId="1D65A922" w14:textId="77777777" w:rsidTr="00421866">
        <w:trPr>
          <w:trHeight w:val="244"/>
        </w:trPr>
        <w:tc>
          <w:tcPr>
            <w:tcW w:w="7229" w:type="dxa"/>
          </w:tcPr>
          <w:p w14:paraId="7B7FF325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FORMAT GARA Schede tabellone format gara</w:t>
            </w:r>
          </w:p>
        </w:tc>
        <w:tc>
          <w:tcPr>
            <w:tcW w:w="1291" w:type="dxa"/>
          </w:tcPr>
          <w:p w14:paraId="769FBE56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955D8A9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43F717DF" w14:textId="77777777" w:rsidTr="00421866">
        <w:trPr>
          <w:trHeight w:val="244"/>
        </w:trPr>
        <w:tc>
          <w:tcPr>
            <w:tcW w:w="7229" w:type="dxa"/>
          </w:tcPr>
          <w:p w14:paraId="601639BE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Cancelleria in generale</w:t>
            </w:r>
          </w:p>
        </w:tc>
        <w:tc>
          <w:tcPr>
            <w:tcW w:w="1291" w:type="dxa"/>
          </w:tcPr>
          <w:p w14:paraId="4FB2174C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7E34A050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5A6F0C97" w14:textId="77777777" w:rsidTr="00421866">
        <w:trPr>
          <w:trHeight w:val="244"/>
        </w:trPr>
        <w:tc>
          <w:tcPr>
            <w:tcW w:w="7229" w:type="dxa"/>
          </w:tcPr>
          <w:p w14:paraId="795B94C2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Area ufficio gara con: fotocopiatrice, stampante, Wi-Fi</w:t>
            </w:r>
          </w:p>
        </w:tc>
        <w:tc>
          <w:tcPr>
            <w:tcW w:w="1291" w:type="dxa"/>
          </w:tcPr>
          <w:p w14:paraId="4966D302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08B9C960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17851D7C" w14:textId="77777777" w:rsidTr="00421866">
        <w:trPr>
          <w:trHeight w:val="239"/>
        </w:trPr>
        <w:tc>
          <w:tcPr>
            <w:tcW w:w="7229" w:type="dxa"/>
          </w:tcPr>
          <w:p w14:paraId="7142D6D7" w14:textId="77777777" w:rsidR="008C1422" w:rsidRPr="00C520AB" w:rsidRDefault="008C1422" w:rsidP="00421866">
            <w:pPr>
              <w:pStyle w:val="TableParagraph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 xml:space="preserve">ONB Tabellone (Official </w:t>
            </w:r>
            <w:proofErr w:type="spellStart"/>
            <w:r w:rsidRPr="00C520AB">
              <w:rPr>
                <w:sz w:val="20"/>
                <w:lang w:val="it-IT"/>
              </w:rPr>
              <w:t>Notice</w:t>
            </w:r>
            <w:proofErr w:type="spellEnd"/>
            <w:r w:rsidRPr="00C520AB">
              <w:rPr>
                <w:sz w:val="20"/>
                <w:lang w:val="it-IT"/>
              </w:rPr>
              <w:t xml:space="preserve"> Board)</w:t>
            </w:r>
          </w:p>
        </w:tc>
        <w:tc>
          <w:tcPr>
            <w:tcW w:w="1291" w:type="dxa"/>
          </w:tcPr>
          <w:p w14:paraId="2C38FC14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212B5C6A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35CC11EE" w14:textId="77777777" w:rsidTr="00421866">
        <w:trPr>
          <w:trHeight w:val="244"/>
        </w:trPr>
        <w:tc>
          <w:tcPr>
            <w:tcW w:w="7229" w:type="dxa"/>
          </w:tcPr>
          <w:p w14:paraId="68C8E2C1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 xml:space="preserve">INFO Tabellone </w:t>
            </w:r>
            <w:proofErr w:type="spellStart"/>
            <w:r w:rsidRPr="00C520AB">
              <w:rPr>
                <w:sz w:val="20"/>
                <w:lang w:val="it-IT"/>
              </w:rPr>
              <w:t>dim</w:t>
            </w:r>
            <w:proofErr w:type="spellEnd"/>
            <w:r w:rsidRPr="00C520AB">
              <w:rPr>
                <w:sz w:val="20"/>
                <w:lang w:val="it-IT"/>
              </w:rPr>
              <w:t>. m.1,5 x 2,0 per l’esposizione Format di gara.</w:t>
            </w:r>
          </w:p>
        </w:tc>
        <w:tc>
          <w:tcPr>
            <w:tcW w:w="1291" w:type="dxa"/>
          </w:tcPr>
          <w:p w14:paraId="7DAFF59A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26E1FEF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1ACACAF4" w14:textId="77777777" w:rsidTr="00421866">
        <w:trPr>
          <w:trHeight w:val="489"/>
        </w:trPr>
        <w:tc>
          <w:tcPr>
            <w:tcW w:w="7229" w:type="dxa"/>
          </w:tcPr>
          <w:p w14:paraId="70D8A5D5" w14:textId="3C501E5D" w:rsidR="008C1422" w:rsidRPr="00C520AB" w:rsidRDefault="008C1422" w:rsidP="00421866">
            <w:pPr>
              <w:pStyle w:val="TableParagraph"/>
              <w:spacing w:before="6" w:line="244" w:lineRule="exact"/>
              <w:ind w:right="1255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Disco Segnali (diam</w:t>
            </w:r>
            <w:r w:rsidR="00C520AB">
              <w:rPr>
                <w:sz w:val="20"/>
                <w:lang w:val="it-IT"/>
              </w:rPr>
              <w:t>etro</w:t>
            </w:r>
            <w:r w:rsidRPr="00C520AB">
              <w:rPr>
                <w:sz w:val="20"/>
                <w:lang w:val="it-IT"/>
              </w:rPr>
              <w:t xml:space="preserve"> min</w:t>
            </w:r>
            <w:r w:rsidR="00C520AB">
              <w:rPr>
                <w:sz w:val="20"/>
                <w:lang w:val="it-IT"/>
              </w:rPr>
              <w:t>imo</w:t>
            </w:r>
            <w:r w:rsidRPr="00C520AB">
              <w:rPr>
                <w:sz w:val="20"/>
                <w:lang w:val="it-IT"/>
              </w:rPr>
              <w:t xml:space="preserve"> </w:t>
            </w:r>
            <w:r w:rsidRPr="00C520AB">
              <w:rPr>
                <w:strike/>
                <w:sz w:val="20"/>
                <w:lang w:val="it-IT"/>
              </w:rPr>
              <w:t>80</w:t>
            </w:r>
            <w:r w:rsidRPr="00C520AB">
              <w:rPr>
                <w:sz w:val="20"/>
                <w:lang w:val="it-IT"/>
              </w:rPr>
              <w:t xml:space="preserve"> </w:t>
            </w:r>
            <w:r w:rsidR="00C520AB">
              <w:rPr>
                <w:sz w:val="20"/>
                <w:lang w:val="it-IT"/>
              </w:rPr>
              <w:t xml:space="preserve">100 </w:t>
            </w:r>
            <w:r w:rsidRPr="00C520AB">
              <w:rPr>
                <w:sz w:val="20"/>
                <w:lang w:val="it-IT"/>
              </w:rPr>
              <w:t>cm. montato su asta) colore Verde/Giallo</w:t>
            </w:r>
          </w:p>
        </w:tc>
        <w:tc>
          <w:tcPr>
            <w:tcW w:w="1291" w:type="dxa"/>
          </w:tcPr>
          <w:p w14:paraId="425EDC6E" w14:textId="77777777" w:rsidR="008C1422" w:rsidRDefault="008C1422" w:rsidP="00421866">
            <w:pPr>
              <w:pStyle w:val="TableParagraph"/>
              <w:spacing w:before="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4C3B5222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C1422" w14:paraId="61FB2522" w14:textId="77777777" w:rsidTr="00421866">
        <w:trPr>
          <w:trHeight w:val="239"/>
        </w:trPr>
        <w:tc>
          <w:tcPr>
            <w:tcW w:w="7229" w:type="dxa"/>
          </w:tcPr>
          <w:p w14:paraId="70D8BBFE" w14:textId="546227E5" w:rsidR="008C1422" w:rsidRPr="00C520AB" w:rsidRDefault="008C1422" w:rsidP="00421866">
            <w:pPr>
              <w:pStyle w:val="TableParagraph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Bandiere di segnalazione</w:t>
            </w:r>
            <w:r w:rsidR="00C520AB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1291" w:type="dxa"/>
          </w:tcPr>
          <w:p w14:paraId="45B0F8CF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 w14:paraId="3145E8A7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02A6D33B" w14:textId="77777777" w:rsidTr="00421866">
        <w:trPr>
          <w:trHeight w:val="244"/>
        </w:trPr>
        <w:tc>
          <w:tcPr>
            <w:tcW w:w="7229" w:type="dxa"/>
          </w:tcPr>
          <w:p w14:paraId="7ACC7AB7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Binocoli (ingrandimento almeno 10x)</w:t>
            </w:r>
          </w:p>
        </w:tc>
        <w:tc>
          <w:tcPr>
            <w:tcW w:w="1291" w:type="dxa"/>
          </w:tcPr>
          <w:p w14:paraId="118CB7DE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5E767D03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057D0195" w14:textId="77777777" w:rsidTr="00421866">
        <w:trPr>
          <w:trHeight w:val="244"/>
        </w:trPr>
        <w:tc>
          <w:tcPr>
            <w:tcW w:w="7229" w:type="dxa"/>
          </w:tcPr>
          <w:p w14:paraId="55022A91" w14:textId="6B4C3003" w:rsidR="008C1422" w:rsidRPr="00E558AC" w:rsidRDefault="008C1422" w:rsidP="00421866">
            <w:pPr>
              <w:pStyle w:val="TableParagraph"/>
              <w:spacing w:line="224" w:lineRule="exact"/>
              <w:rPr>
                <w:sz w:val="20"/>
                <w:lang w:val="en-GB"/>
              </w:rPr>
            </w:pPr>
            <w:r w:rsidRPr="00E558AC">
              <w:rPr>
                <w:sz w:val="20"/>
                <w:lang w:val="en-GB"/>
              </w:rPr>
              <w:t>Radio walkie talkie o VHF</w:t>
            </w:r>
            <w:r w:rsidR="00265144" w:rsidRPr="00E558AC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291" w:type="dxa"/>
          </w:tcPr>
          <w:p w14:paraId="4F27D5FE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46494F88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5CA7367B" w14:textId="77777777" w:rsidTr="00421866">
        <w:trPr>
          <w:trHeight w:val="244"/>
        </w:trPr>
        <w:tc>
          <w:tcPr>
            <w:tcW w:w="7229" w:type="dxa"/>
          </w:tcPr>
          <w:p w14:paraId="27B25732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Trombe / segnale acustico (in quantità sufficiente 4/6)</w:t>
            </w:r>
          </w:p>
        </w:tc>
        <w:tc>
          <w:tcPr>
            <w:tcW w:w="1291" w:type="dxa"/>
          </w:tcPr>
          <w:p w14:paraId="7FC7D720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094EF25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5A6A089F" w14:textId="77777777" w:rsidTr="00421866">
        <w:trPr>
          <w:trHeight w:val="244"/>
        </w:trPr>
        <w:tc>
          <w:tcPr>
            <w:tcW w:w="7229" w:type="dxa"/>
          </w:tcPr>
          <w:p w14:paraId="15E1F6EF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Cronometri</w:t>
            </w:r>
          </w:p>
        </w:tc>
        <w:tc>
          <w:tcPr>
            <w:tcW w:w="1291" w:type="dxa"/>
          </w:tcPr>
          <w:p w14:paraId="18CAF808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D9A1024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4B045E8F" w14:textId="77777777" w:rsidTr="00421866">
        <w:trPr>
          <w:trHeight w:val="239"/>
        </w:trPr>
        <w:tc>
          <w:tcPr>
            <w:tcW w:w="7229" w:type="dxa"/>
          </w:tcPr>
          <w:p w14:paraId="30D9A9E8" w14:textId="77777777" w:rsidR="008C1422" w:rsidRPr="00C520AB" w:rsidRDefault="008C1422" w:rsidP="00421866">
            <w:pPr>
              <w:pStyle w:val="TableParagraph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Impianto sonoro con microfono/voci o megafono</w:t>
            </w:r>
          </w:p>
        </w:tc>
        <w:tc>
          <w:tcPr>
            <w:tcW w:w="1291" w:type="dxa"/>
          </w:tcPr>
          <w:p w14:paraId="29580392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08DCD29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6D8C1E33" w14:textId="77777777" w:rsidTr="00421866">
        <w:trPr>
          <w:trHeight w:val="244"/>
        </w:trPr>
        <w:tc>
          <w:tcPr>
            <w:tcW w:w="7229" w:type="dxa"/>
          </w:tcPr>
          <w:p w14:paraId="01AC646D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Kit pronto soccorso</w:t>
            </w:r>
          </w:p>
        </w:tc>
        <w:tc>
          <w:tcPr>
            <w:tcW w:w="1291" w:type="dxa"/>
          </w:tcPr>
          <w:p w14:paraId="4D956038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76992E24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3310662B" w14:textId="77777777" w:rsidTr="00421866">
        <w:trPr>
          <w:trHeight w:val="244"/>
        </w:trPr>
        <w:tc>
          <w:tcPr>
            <w:tcW w:w="7229" w:type="dxa"/>
          </w:tcPr>
          <w:p w14:paraId="336F85EF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Generi di conforto per staff e giuria.</w:t>
            </w:r>
          </w:p>
        </w:tc>
        <w:tc>
          <w:tcPr>
            <w:tcW w:w="1291" w:type="dxa"/>
          </w:tcPr>
          <w:p w14:paraId="587201F5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28C1EF91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058FC8D3" w14:textId="77777777" w:rsidTr="00421866">
        <w:trPr>
          <w:trHeight w:val="244"/>
        </w:trPr>
        <w:tc>
          <w:tcPr>
            <w:tcW w:w="7229" w:type="dxa"/>
          </w:tcPr>
          <w:p w14:paraId="172C46F5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Acqua per atleti</w:t>
            </w:r>
          </w:p>
        </w:tc>
        <w:tc>
          <w:tcPr>
            <w:tcW w:w="1291" w:type="dxa"/>
          </w:tcPr>
          <w:p w14:paraId="18AAD57C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CCCBD87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285B6649" w14:textId="77777777" w:rsidTr="00421866">
        <w:trPr>
          <w:trHeight w:val="244"/>
        </w:trPr>
        <w:tc>
          <w:tcPr>
            <w:tcW w:w="7229" w:type="dxa"/>
          </w:tcPr>
          <w:p w14:paraId="781805F7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Gruppo elettrogeno (se necessario)</w:t>
            </w:r>
          </w:p>
        </w:tc>
        <w:tc>
          <w:tcPr>
            <w:tcW w:w="1291" w:type="dxa"/>
          </w:tcPr>
          <w:p w14:paraId="4CA9C13A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2766A883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47449AF7" w14:textId="77777777" w:rsidTr="00421866">
        <w:trPr>
          <w:trHeight w:val="244"/>
        </w:trPr>
        <w:tc>
          <w:tcPr>
            <w:tcW w:w="7229" w:type="dxa"/>
          </w:tcPr>
          <w:p w14:paraId="556FB6F1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Boe e ancoraggi in nr. sufficiente</w:t>
            </w:r>
          </w:p>
        </w:tc>
        <w:tc>
          <w:tcPr>
            <w:tcW w:w="1291" w:type="dxa"/>
          </w:tcPr>
          <w:p w14:paraId="39CA0CC6" w14:textId="77777777" w:rsidR="008C1422" w:rsidRPr="00FB5FA0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09" w:type="dxa"/>
          </w:tcPr>
          <w:p w14:paraId="1758DDE0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612A41E7" w14:textId="77777777" w:rsidTr="00421866">
        <w:trPr>
          <w:trHeight w:val="489"/>
        </w:trPr>
        <w:tc>
          <w:tcPr>
            <w:tcW w:w="9629" w:type="dxa"/>
            <w:gridSpan w:val="3"/>
          </w:tcPr>
          <w:p w14:paraId="2DF9BF3D" w14:textId="77777777" w:rsidR="008C1422" w:rsidRPr="00C520AB" w:rsidRDefault="008C1422" w:rsidP="00421866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C520AB">
              <w:rPr>
                <w:b/>
                <w:sz w:val="20"/>
                <w:lang w:val="it-IT"/>
              </w:rPr>
              <w:t>Personale:</w:t>
            </w:r>
          </w:p>
        </w:tc>
      </w:tr>
      <w:tr w:rsidR="008C1422" w14:paraId="62375D90" w14:textId="77777777" w:rsidTr="00421866">
        <w:trPr>
          <w:trHeight w:val="244"/>
        </w:trPr>
        <w:tc>
          <w:tcPr>
            <w:tcW w:w="7229" w:type="dxa"/>
          </w:tcPr>
          <w:p w14:paraId="2D2F2458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Contest director</w:t>
            </w:r>
          </w:p>
        </w:tc>
        <w:tc>
          <w:tcPr>
            <w:tcW w:w="1291" w:type="dxa"/>
          </w:tcPr>
          <w:p w14:paraId="04920D41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72131C73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05F14AF1" w14:textId="77777777" w:rsidTr="00421866">
        <w:trPr>
          <w:trHeight w:val="239"/>
        </w:trPr>
        <w:tc>
          <w:tcPr>
            <w:tcW w:w="7229" w:type="dxa"/>
          </w:tcPr>
          <w:p w14:paraId="010D4BD6" w14:textId="77777777" w:rsidR="008C1422" w:rsidRPr="00C520AB" w:rsidRDefault="008C1422" w:rsidP="00421866">
            <w:pPr>
              <w:pStyle w:val="TableParagraph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Head Judge</w:t>
            </w:r>
          </w:p>
        </w:tc>
        <w:tc>
          <w:tcPr>
            <w:tcW w:w="1291" w:type="dxa"/>
          </w:tcPr>
          <w:p w14:paraId="76230125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7EFCF52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46D39193" w14:textId="77777777" w:rsidTr="00421866">
        <w:trPr>
          <w:trHeight w:val="244"/>
        </w:trPr>
        <w:tc>
          <w:tcPr>
            <w:tcW w:w="7229" w:type="dxa"/>
          </w:tcPr>
          <w:p w14:paraId="14D4C457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4 Giudici (3+1 a rotazione) per pannello</w:t>
            </w:r>
          </w:p>
        </w:tc>
        <w:tc>
          <w:tcPr>
            <w:tcW w:w="1291" w:type="dxa"/>
          </w:tcPr>
          <w:p w14:paraId="417CE757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FC3D51C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C1422" w14:paraId="13935F6C" w14:textId="77777777" w:rsidTr="00421866">
        <w:trPr>
          <w:trHeight w:val="244"/>
        </w:trPr>
        <w:tc>
          <w:tcPr>
            <w:tcW w:w="7229" w:type="dxa"/>
          </w:tcPr>
          <w:p w14:paraId="3D849EBA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3/5 Giudici</w:t>
            </w:r>
          </w:p>
        </w:tc>
        <w:tc>
          <w:tcPr>
            <w:tcW w:w="1291" w:type="dxa"/>
          </w:tcPr>
          <w:p w14:paraId="23CA15BF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 w14:paraId="1AB10181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5C2D9593" w14:textId="77777777" w:rsidTr="00421866">
        <w:trPr>
          <w:trHeight w:val="244"/>
        </w:trPr>
        <w:tc>
          <w:tcPr>
            <w:tcW w:w="7229" w:type="dxa"/>
          </w:tcPr>
          <w:p w14:paraId="17C0767F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proofErr w:type="spellStart"/>
            <w:r w:rsidRPr="00C520AB">
              <w:rPr>
                <w:sz w:val="20"/>
                <w:lang w:val="it-IT"/>
              </w:rPr>
              <w:t>Spotter</w:t>
            </w:r>
            <w:proofErr w:type="spellEnd"/>
          </w:p>
        </w:tc>
        <w:tc>
          <w:tcPr>
            <w:tcW w:w="1291" w:type="dxa"/>
          </w:tcPr>
          <w:p w14:paraId="4D8EABD2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75626E47" w14:textId="77777777" w:rsidR="008C1422" w:rsidRDefault="008C1422" w:rsidP="0042186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C1422" w14:paraId="5AD2FE1C" w14:textId="77777777" w:rsidTr="00421866">
        <w:trPr>
          <w:trHeight w:val="244"/>
        </w:trPr>
        <w:tc>
          <w:tcPr>
            <w:tcW w:w="7229" w:type="dxa"/>
          </w:tcPr>
          <w:p w14:paraId="5BD004F0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Addetto ai segnali visivi e timing</w:t>
            </w:r>
          </w:p>
        </w:tc>
        <w:tc>
          <w:tcPr>
            <w:tcW w:w="1291" w:type="dxa"/>
          </w:tcPr>
          <w:p w14:paraId="565A518A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61F6F99E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2DEB8F77" w14:textId="77777777" w:rsidTr="00421866">
        <w:trPr>
          <w:trHeight w:val="244"/>
        </w:trPr>
        <w:tc>
          <w:tcPr>
            <w:tcW w:w="7229" w:type="dxa"/>
          </w:tcPr>
          <w:p w14:paraId="6B6B5E99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Beach Marshall</w:t>
            </w:r>
          </w:p>
        </w:tc>
        <w:tc>
          <w:tcPr>
            <w:tcW w:w="1291" w:type="dxa"/>
          </w:tcPr>
          <w:p w14:paraId="1118F90A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0616A604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17A2D58D" w14:textId="77777777" w:rsidTr="00421866">
        <w:trPr>
          <w:trHeight w:val="244"/>
        </w:trPr>
        <w:tc>
          <w:tcPr>
            <w:tcW w:w="7229" w:type="dxa"/>
          </w:tcPr>
          <w:p w14:paraId="40EBA1EB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Segretario di giuria/</w:t>
            </w:r>
            <w:proofErr w:type="spellStart"/>
            <w:r w:rsidRPr="00C520AB">
              <w:rPr>
                <w:sz w:val="20"/>
                <w:lang w:val="it-IT"/>
              </w:rPr>
              <w:t>Tabulator</w:t>
            </w:r>
            <w:proofErr w:type="spellEnd"/>
            <w:r w:rsidRPr="00C520AB">
              <w:rPr>
                <w:sz w:val="20"/>
                <w:lang w:val="it-IT"/>
              </w:rPr>
              <w:t>/addetto alle classifiche</w:t>
            </w:r>
          </w:p>
        </w:tc>
        <w:tc>
          <w:tcPr>
            <w:tcW w:w="1291" w:type="dxa"/>
          </w:tcPr>
          <w:p w14:paraId="2AAF9E79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2E5F433A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3928AD09" w14:textId="77777777" w:rsidTr="00421866">
        <w:trPr>
          <w:trHeight w:val="244"/>
        </w:trPr>
        <w:tc>
          <w:tcPr>
            <w:tcW w:w="7229" w:type="dxa"/>
          </w:tcPr>
          <w:p w14:paraId="5CE72EA7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Team Sicurezza a terra</w:t>
            </w:r>
          </w:p>
        </w:tc>
        <w:tc>
          <w:tcPr>
            <w:tcW w:w="1291" w:type="dxa"/>
          </w:tcPr>
          <w:p w14:paraId="2BF5B1DB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0BB4FBB3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47385351" w14:textId="77777777" w:rsidTr="00421866">
        <w:trPr>
          <w:trHeight w:val="244"/>
        </w:trPr>
        <w:tc>
          <w:tcPr>
            <w:tcW w:w="7229" w:type="dxa"/>
          </w:tcPr>
          <w:p w14:paraId="68831626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Team Sicurezza a mare</w:t>
            </w:r>
          </w:p>
        </w:tc>
        <w:tc>
          <w:tcPr>
            <w:tcW w:w="1291" w:type="dxa"/>
          </w:tcPr>
          <w:p w14:paraId="07F58E85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72692834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3839F3CE" w14:textId="77777777" w:rsidTr="00421866">
        <w:trPr>
          <w:trHeight w:val="244"/>
        </w:trPr>
        <w:tc>
          <w:tcPr>
            <w:tcW w:w="7229" w:type="dxa"/>
          </w:tcPr>
          <w:p w14:paraId="56E13127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Medico sul luogo</w:t>
            </w:r>
          </w:p>
        </w:tc>
        <w:tc>
          <w:tcPr>
            <w:tcW w:w="1291" w:type="dxa"/>
          </w:tcPr>
          <w:p w14:paraId="18278022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E6B5F75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31596BDE" w14:textId="77777777" w:rsidTr="00421866">
        <w:trPr>
          <w:trHeight w:val="484"/>
        </w:trPr>
        <w:tc>
          <w:tcPr>
            <w:tcW w:w="9629" w:type="dxa"/>
            <w:gridSpan w:val="3"/>
          </w:tcPr>
          <w:p w14:paraId="224AF9AF" w14:textId="707F5610" w:rsidR="008C1422" w:rsidRPr="00C520AB" w:rsidRDefault="008C1422" w:rsidP="00421866">
            <w:pPr>
              <w:pStyle w:val="TableParagraph"/>
              <w:spacing w:line="240" w:lineRule="auto"/>
              <w:rPr>
                <w:b/>
                <w:sz w:val="20"/>
                <w:lang w:val="it-IT"/>
              </w:rPr>
            </w:pPr>
            <w:r w:rsidRPr="00C520AB">
              <w:rPr>
                <w:b/>
                <w:sz w:val="20"/>
                <w:lang w:val="it-IT"/>
              </w:rPr>
              <w:t>Assistenza ed Emergenze:</w:t>
            </w:r>
          </w:p>
        </w:tc>
      </w:tr>
      <w:tr w:rsidR="008C1422" w14:paraId="452ECBA6" w14:textId="77777777" w:rsidTr="00421866">
        <w:trPr>
          <w:trHeight w:val="244"/>
        </w:trPr>
        <w:tc>
          <w:tcPr>
            <w:tcW w:w="7229" w:type="dxa"/>
          </w:tcPr>
          <w:p w14:paraId="4E8BED74" w14:textId="77777777" w:rsidR="008C1422" w:rsidRPr="00C520AB" w:rsidRDefault="008C1422" w:rsidP="00421866">
            <w:pPr>
              <w:pStyle w:val="TableParagraph"/>
              <w:spacing w:line="224" w:lineRule="exact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Personale medico e/o paramedico</w:t>
            </w:r>
          </w:p>
        </w:tc>
        <w:tc>
          <w:tcPr>
            <w:tcW w:w="1291" w:type="dxa"/>
          </w:tcPr>
          <w:p w14:paraId="692151C1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3E4A586B" w14:textId="77777777" w:rsidR="008C1422" w:rsidRDefault="008C1422" w:rsidP="0042186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030AFE1F" w14:textId="77777777" w:rsidTr="00421866">
        <w:trPr>
          <w:trHeight w:val="489"/>
        </w:trPr>
        <w:tc>
          <w:tcPr>
            <w:tcW w:w="7229" w:type="dxa"/>
          </w:tcPr>
          <w:p w14:paraId="2F4783C9" w14:textId="77777777" w:rsidR="008C1422" w:rsidRPr="00C520AB" w:rsidRDefault="008C1422" w:rsidP="00421866">
            <w:pPr>
              <w:pStyle w:val="TableParagraph"/>
              <w:spacing w:before="6" w:line="244" w:lineRule="exact"/>
              <w:ind w:right="182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 xml:space="preserve">Salvataggio in mare (imbarcazioni o acquabike con </w:t>
            </w:r>
            <w:proofErr w:type="gramStart"/>
            <w:r w:rsidRPr="00C520AB">
              <w:rPr>
                <w:sz w:val="20"/>
                <w:lang w:val="it-IT"/>
              </w:rPr>
              <w:t>sled)/</w:t>
            </w:r>
            <w:proofErr w:type="gramEnd"/>
            <w:r w:rsidRPr="00C520AB">
              <w:rPr>
                <w:sz w:val="20"/>
                <w:lang w:val="it-IT"/>
              </w:rPr>
              <w:t xml:space="preserve"> unità in nr sufficiente</w:t>
            </w:r>
          </w:p>
        </w:tc>
        <w:tc>
          <w:tcPr>
            <w:tcW w:w="1291" w:type="dxa"/>
          </w:tcPr>
          <w:p w14:paraId="65977FBF" w14:textId="77777777" w:rsidR="008C1422" w:rsidRDefault="008C1422" w:rsidP="00421866">
            <w:pPr>
              <w:pStyle w:val="TableParagraph"/>
              <w:spacing w:before="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000CB867" w14:textId="77777777" w:rsidR="008C1422" w:rsidRDefault="008C1422" w:rsidP="00421866">
            <w:pPr>
              <w:pStyle w:val="TableParagraph"/>
              <w:spacing w:before="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  <w:tr w:rsidR="008C1422" w14:paraId="6D019E20" w14:textId="77777777" w:rsidTr="00421866">
        <w:trPr>
          <w:trHeight w:val="239"/>
        </w:trPr>
        <w:tc>
          <w:tcPr>
            <w:tcW w:w="7229" w:type="dxa"/>
          </w:tcPr>
          <w:p w14:paraId="57C38F4D" w14:textId="77777777" w:rsidR="008C1422" w:rsidRPr="00C520AB" w:rsidRDefault="008C1422" w:rsidP="00421866">
            <w:pPr>
              <w:pStyle w:val="TableParagraph"/>
              <w:rPr>
                <w:sz w:val="20"/>
                <w:lang w:val="it-IT"/>
              </w:rPr>
            </w:pPr>
            <w:r w:rsidRPr="00C520AB">
              <w:rPr>
                <w:sz w:val="20"/>
                <w:lang w:val="it-IT"/>
              </w:rPr>
              <w:t>Ambulanza provvista di defibrillatore / unità in nr sufficiente</w:t>
            </w:r>
          </w:p>
        </w:tc>
        <w:tc>
          <w:tcPr>
            <w:tcW w:w="1291" w:type="dxa"/>
          </w:tcPr>
          <w:p w14:paraId="045D72A2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  <w:tc>
          <w:tcPr>
            <w:tcW w:w="1109" w:type="dxa"/>
          </w:tcPr>
          <w:p w14:paraId="10036335" w14:textId="77777777" w:rsidR="008C1422" w:rsidRDefault="008C1422" w:rsidP="0042186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3"/>
                <w:sz w:val="20"/>
              </w:rPr>
              <w:t>x</w:t>
            </w:r>
          </w:p>
        </w:tc>
      </w:tr>
    </w:tbl>
    <w:p w14:paraId="13FFF029" w14:textId="77777777" w:rsidR="008C1422" w:rsidRDefault="008C1422" w:rsidP="00163A33">
      <w:pPr>
        <w:pStyle w:val="Corpotesto"/>
        <w:jc w:val="both"/>
      </w:pPr>
    </w:p>
    <w:p w14:paraId="7552143E" w14:textId="77777777" w:rsidR="008C1422" w:rsidRDefault="008C1422" w:rsidP="00163A33">
      <w:pPr>
        <w:pStyle w:val="Corpotesto"/>
        <w:jc w:val="both"/>
      </w:pPr>
    </w:p>
    <w:p w14:paraId="5FDE507F" w14:textId="77777777" w:rsidR="008C1422" w:rsidRDefault="008C1422" w:rsidP="00163A33">
      <w:pPr>
        <w:pStyle w:val="Corpotesto"/>
        <w:jc w:val="both"/>
      </w:pPr>
    </w:p>
    <w:p w14:paraId="4942648D" w14:textId="77777777" w:rsidR="008C1422" w:rsidRDefault="008C1422" w:rsidP="00163A33">
      <w:pPr>
        <w:pStyle w:val="Corpotesto"/>
        <w:jc w:val="both"/>
      </w:pPr>
    </w:p>
    <w:p w14:paraId="26252FEB" w14:textId="77777777" w:rsidR="008C1422" w:rsidRDefault="008C1422" w:rsidP="00163A33">
      <w:pPr>
        <w:pStyle w:val="Corpotesto"/>
        <w:jc w:val="both"/>
      </w:pPr>
    </w:p>
    <w:p w14:paraId="13161E66" w14:textId="77777777" w:rsidR="008C1422" w:rsidRDefault="008C1422" w:rsidP="00163A33">
      <w:pPr>
        <w:pStyle w:val="Corpotesto"/>
        <w:jc w:val="both"/>
      </w:pPr>
    </w:p>
    <w:p w14:paraId="2CD10F8E" w14:textId="77777777" w:rsidR="001C731B" w:rsidRDefault="001C731B" w:rsidP="00163A33">
      <w:pPr>
        <w:pStyle w:val="Corpotesto"/>
        <w:jc w:val="both"/>
      </w:pPr>
    </w:p>
    <w:p w14:paraId="665A57D7" w14:textId="77777777" w:rsidR="005469A3" w:rsidRDefault="005469A3" w:rsidP="00163A33">
      <w:pPr>
        <w:pStyle w:val="Corpotesto"/>
        <w:jc w:val="both"/>
      </w:pPr>
    </w:p>
    <w:p w14:paraId="3B6C021D" w14:textId="77777777" w:rsidR="001C0EA5" w:rsidRDefault="001C0EA5" w:rsidP="00163A33">
      <w:pPr>
        <w:pStyle w:val="Corpotesto"/>
        <w:jc w:val="both"/>
      </w:pPr>
    </w:p>
    <w:p w14:paraId="3C631E5A" w14:textId="77777777" w:rsidR="008C1422" w:rsidRDefault="008C1422" w:rsidP="00163A33">
      <w:pPr>
        <w:pStyle w:val="Corpotesto"/>
        <w:jc w:val="both"/>
      </w:pPr>
    </w:p>
    <w:p w14:paraId="2EEDC92E" w14:textId="6F7BC009" w:rsidR="003F5EA5" w:rsidRPr="00EE3EC7" w:rsidRDefault="003F5EA5" w:rsidP="003F5EA5">
      <w:pPr>
        <w:pStyle w:val="Corpotesto"/>
        <w:jc w:val="center"/>
        <w:rPr>
          <w:rFonts w:ascii="Arial-BoldItalicMT" w:hAnsi="Arial-BoldItalicMT"/>
          <w:b/>
          <w:i/>
          <w:u w:val="single"/>
        </w:rPr>
      </w:pPr>
      <w:r w:rsidRPr="00EE3EC7">
        <w:rPr>
          <w:rFonts w:ascii="Arial-BoldItalicMT" w:hAnsi="Arial-BoldItalicMT"/>
          <w:b/>
          <w:i/>
          <w:u w:val="single"/>
        </w:rPr>
        <w:lastRenderedPageBreak/>
        <w:t xml:space="preserve">ADEMPIMENTI DELL’ORGANIZZATORE </w:t>
      </w:r>
      <w:r>
        <w:rPr>
          <w:rFonts w:ascii="Arial-BoldItalicMT" w:hAnsi="Arial-BoldItalicMT"/>
          <w:b/>
          <w:i/>
          <w:u w:val="single"/>
        </w:rPr>
        <w:t>PER ORGANIZZAZIONE</w:t>
      </w:r>
    </w:p>
    <w:p w14:paraId="697B466F" w14:textId="235E36FB" w:rsidR="003F5EA5" w:rsidRPr="008C1422" w:rsidRDefault="003F5EA5" w:rsidP="008C1422">
      <w:pPr>
        <w:pStyle w:val="Corpotesto"/>
        <w:jc w:val="center"/>
        <w:rPr>
          <w:rFonts w:ascii="Arial-BoldItalicMT" w:hAnsi="Arial-BoldItalicMT"/>
          <w:b/>
          <w:i/>
          <w:sz w:val="28"/>
          <w:szCs w:val="28"/>
          <w:u w:val="single"/>
        </w:rPr>
      </w:pPr>
      <w:r w:rsidRPr="003F5EA5">
        <w:rPr>
          <w:rFonts w:ascii="Arial-BoldItalicMT" w:hAnsi="Arial-BoldItalicMT"/>
          <w:b/>
          <w:i/>
          <w:sz w:val="28"/>
          <w:szCs w:val="28"/>
          <w:u w:val="single"/>
        </w:rPr>
        <w:t xml:space="preserve">GARE </w:t>
      </w:r>
      <w:r>
        <w:rPr>
          <w:rFonts w:ascii="Arial-BoldItalicMT" w:hAnsi="Arial-BoldItalicMT"/>
          <w:b/>
          <w:i/>
          <w:sz w:val="28"/>
          <w:szCs w:val="28"/>
          <w:u w:val="single"/>
        </w:rPr>
        <w:t>REGIO</w:t>
      </w:r>
      <w:r w:rsidRPr="003F5EA5">
        <w:rPr>
          <w:rFonts w:ascii="Arial-BoldItalicMT" w:hAnsi="Arial-BoldItalicMT"/>
          <w:b/>
          <w:i/>
          <w:sz w:val="28"/>
          <w:szCs w:val="28"/>
          <w:u w:val="single"/>
        </w:rPr>
        <w:t>NALI</w:t>
      </w:r>
    </w:p>
    <w:p w14:paraId="64BA32A4" w14:textId="77777777" w:rsidR="003F5EA5" w:rsidRDefault="003F5EA5" w:rsidP="00163A33">
      <w:pPr>
        <w:pStyle w:val="Corpotesto"/>
        <w:jc w:val="both"/>
      </w:pPr>
    </w:p>
    <w:p w14:paraId="5E331559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L’Organizzatore dovrà premunirsi di tutti permessi e/o autorizzazioni necessari rilasciati dalle Autorità competenti (Capitaneria di Porto, Autorità comunali ecc.)</w:t>
      </w:r>
    </w:p>
    <w:p w14:paraId="68C6DE05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30405084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Sono a carico dell’organizzatore i seguenti adempimenti essenziali:</w:t>
      </w:r>
    </w:p>
    <w:p w14:paraId="2E5DA49B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5980A12E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-</w:t>
      </w:r>
      <w:r w:rsidRPr="008C1422">
        <w:rPr>
          <w:sz w:val="20"/>
          <w:szCs w:val="20"/>
        </w:rPr>
        <w:tab/>
        <w:t>Gestione dei permessi locali</w:t>
      </w:r>
    </w:p>
    <w:p w14:paraId="36B43781" w14:textId="72F0C2A5" w:rsidR="003F5EA5" w:rsidRPr="008C1422" w:rsidRDefault="003F5EA5" w:rsidP="003F5EA5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-</w:t>
      </w:r>
      <w:r w:rsidRPr="008C1422">
        <w:rPr>
          <w:sz w:val="20"/>
          <w:szCs w:val="20"/>
        </w:rPr>
        <w:tab/>
        <w:t xml:space="preserve">Eventuali spese inerenti giudici e personale di appoggio precedentemente concordate che comprendono vitto e alloggio.   </w:t>
      </w:r>
    </w:p>
    <w:p w14:paraId="3AC228E1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45A7117C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L’Organizzatore deve garantire:</w:t>
      </w:r>
    </w:p>
    <w:p w14:paraId="3556A268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57A139E2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 xml:space="preserve">Speaker ed impianto audio per comunicazioni ed aggiornamenti inerenti </w:t>
      </w:r>
      <w:proofErr w:type="gramStart"/>
      <w:r w:rsidRPr="008C1422">
        <w:rPr>
          <w:sz w:val="20"/>
          <w:szCs w:val="20"/>
        </w:rPr>
        <w:t>la</w:t>
      </w:r>
      <w:proofErr w:type="gramEnd"/>
      <w:r w:rsidRPr="008C1422">
        <w:rPr>
          <w:sz w:val="20"/>
          <w:szCs w:val="20"/>
        </w:rPr>
        <w:t xml:space="preserve"> gara.</w:t>
      </w:r>
    </w:p>
    <w:p w14:paraId="49AFE0AD" w14:textId="006CFAC2" w:rsidR="003F5EA5" w:rsidRPr="008C1422" w:rsidRDefault="003F5EA5" w:rsidP="00265144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Gazebo e/o tenda</w:t>
      </w:r>
      <w:r w:rsidR="00265144">
        <w:rPr>
          <w:sz w:val="20"/>
          <w:szCs w:val="20"/>
        </w:rPr>
        <w:t xml:space="preserve"> </w:t>
      </w:r>
      <w:r w:rsidR="00265144" w:rsidRPr="005469A3">
        <w:rPr>
          <w:sz w:val="20"/>
          <w:szCs w:val="20"/>
        </w:rPr>
        <w:t>preferibilmente chiuso su tre</w:t>
      </w:r>
      <w:r w:rsidRPr="005469A3">
        <w:rPr>
          <w:sz w:val="20"/>
          <w:szCs w:val="20"/>
        </w:rPr>
        <w:t xml:space="preserve"> </w:t>
      </w:r>
      <w:r w:rsidR="00A229AA" w:rsidRPr="005469A3">
        <w:rPr>
          <w:sz w:val="20"/>
          <w:szCs w:val="20"/>
        </w:rPr>
        <w:t xml:space="preserve">lati </w:t>
      </w:r>
      <w:r w:rsidRPr="008C1422">
        <w:rPr>
          <w:sz w:val="20"/>
          <w:szCs w:val="20"/>
        </w:rPr>
        <w:t xml:space="preserve">per podio giudici con tavolo e sedie idonee al numero di giudici. </w:t>
      </w:r>
    </w:p>
    <w:p w14:paraId="74ECFEEC" w14:textId="730D4D2E" w:rsidR="003F5EA5" w:rsidRPr="008C1422" w:rsidRDefault="003F5EA5" w:rsidP="003F5EA5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Servizi igienici e docce adeguati al numero di persone presenti alla manifestazione, possibilmente suddivise per sesso, gratuiti.</w:t>
      </w:r>
    </w:p>
    <w:p w14:paraId="1F258E46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6D65B41B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71BB5C3A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Inoltre:</w:t>
      </w:r>
    </w:p>
    <w:p w14:paraId="3BCE16FB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l’accoglienza e la segreteria</w:t>
      </w:r>
    </w:p>
    <w:p w14:paraId="6C54630A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i mezzi adibiti all’assistenza in acqua</w:t>
      </w:r>
    </w:p>
    <w:p w14:paraId="7C6857E3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Personale per l’assistenza a terra, che possa collaborare con il palco giuria e gli atleti</w:t>
      </w:r>
    </w:p>
    <w:p w14:paraId="4A0096FA" w14:textId="77777777" w:rsidR="003F5EA5" w:rsidRPr="008C1422" w:rsidRDefault="003F5EA5" w:rsidP="003F5EA5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Dovrà essere garantita la presenza di un responsabile del Club organizzatore, con decisionalità in merito all’amministrazione durante lo svolgimento della manifestazione.</w:t>
      </w:r>
    </w:p>
    <w:p w14:paraId="65E30DB0" w14:textId="509EF213" w:rsidR="003F5EA5" w:rsidRPr="008C1422" w:rsidRDefault="003F5EA5" w:rsidP="003F5EA5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Realizzare (almeno 30 giorni prima) una locandina della gara con i loghi FISSW da inviare per mail alla segreteria federale per approvazione.</w:t>
      </w:r>
    </w:p>
    <w:p w14:paraId="4338524C" w14:textId="7CB9AA73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699C9974" w14:textId="77777777" w:rsidR="003F5EA5" w:rsidRPr="008C1422" w:rsidRDefault="003F5EA5" w:rsidP="003F5EA5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Spazi ed Aree tecniche</w:t>
      </w:r>
    </w:p>
    <w:p w14:paraId="277EDDCE" w14:textId="17E443C5" w:rsidR="003F5EA5" w:rsidRPr="005469A3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pannelli per affissione comunicati ufficiali, classifiche e tabellone di gara</w:t>
      </w:r>
      <w:r w:rsidRPr="005469A3">
        <w:rPr>
          <w:sz w:val="20"/>
          <w:szCs w:val="20"/>
        </w:rPr>
        <w:t xml:space="preserve">, </w:t>
      </w:r>
      <w:r w:rsidR="00265144" w:rsidRPr="005469A3">
        <w:rPr>
          <w:sz w:val="20"/>
          <w:szCs w:val="20"/>
        </w:rPr>
        <w:t>possibilmente a 10 metri almeno di distanza dal palco giuria.</w:t>
      </w:r>
    </w:p>
    <w:p w14:paraId="02798873" w14:textId="77777777" w:rsidR="00265144" w:rsidRPr="00265144" w:rsidRDefault="00265144" w:rsidP="003F5EA5">
      <w:pPr>
        <w:pStyle w:val="Corpotesto"/>
        <w:jc w:val="both"/>
        <w:rPr>
          <w:color w:val="FF0000"/>
          <w:sz w:val="20"/>
          <w:szCs w:val="20"/>
        </w:rPr>
      </w:pPr>
    </w:p>
    <w:p w14:paraId="3D4F2221" w14:textId="77777777" w:rsidR="003F5EA5" w:rsidRPr="008C1422" w:rsidRDefault="003F5EA5" w:rsidP="003F5EA5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ADEMPIMENTI TECNICI</w:t>
      </w:r>
    </w:p>
    <w:p w14:paraId="01A7EBB3" w14:textId="77777777" w:rsidR="003F5EA5" w:rsidRPr="008C1422" w:rsidRDefault="003F5EA5" w:rsidP="003F5EA5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Assistenza Sanitaria</w:t>
      </w:r>
    </w:p>
    <w:p w14:paraId="2209F1B8" w14:textId="3430990C" w:rsidR="003F5EA5" w:rsidRDefault="00F3341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È</w:t>
      </w:r>
      <w:r w:rsidR="003F5EA5" w:rsidRPr="008C1422">
        <w:rPr>
          <w:sz w:val="20"/>
          <w:szCs w:val="20"/>
        </w:rPr>
        <w:t xml:space="preserve"> obbligatoria l’assistenza sanitaria e la presenza di almeno una ambulanza provvista di defibrillatore e un Medico con idonea attrezzatura per il primo soccorso durante gli orari di gara.</w:t>
      </w:r>
    </w:p>
    <w:p w14:paraId="36FA3EC3" w14:textId="77777777" w:rsidR="00A229AA" w:rsidRPr="005469A3" w:rsidRDefault="00A229AA" w:rsidP="00A229AA">
      <w:pPr>
        <w:jc w:val="both"/>
        <w:rPr>
          <w:sz w:val="20"/>
          <w:szCs w:val="20"/>
        </w:rPr>
      </w:pPr>
      <w:r w:rsidRPr="005469A3">
        <w:rPr>
          <w:sz w:val="20"/>
          <w:szCs w:val="20"/>
        </w:rPr>
        <w:t>Deve essere individuata e delimitata un’area dedicata all’ assistenza sanitaria.</w:t>
      </w:r>
    </w:p>
    <w:p w14:paraId="7C931F40" w14:textId="77777777" w:rsidR="00A229AA" w:rsidRPr="008C1422" w:rsidRDefault="00A229AA" w:rsidP="003F5EA5">
      <w:pPr>
        <w:pStyle w:val="Corpotesto"/>
        <w:jc w:val="both"/>
        <w:rPr>
          <w:sz w:val="20"/>
          <w:szCs w:val="20"/>
        </w:rPr>
      </w:pPr>
    </w:p>
    <w:p w14:paraId="728AE274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551E73D6" w14:textId="77777777" w:rsidR="003F5EA5" w:rsidRPr="008C1422" w:rsidRDefault="003F5EA5" w:rsidP="003F5EA5">
      <w:pPr>
        <w:pStyle w:val="Corpotesto"/>
        <w:jc w:val="both"/>
        <w:rPr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>Imbarcazioni per assistenza in acqua</w:t>
      </w:r>
    </w:p>
    <w:p w14:paraId="0C4ECC5C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Durante lo svolgimento della gara dovranno essere presenti sul campo di gara, con tutte le dotazioni necessarie un numero di imbarcazioni sufficienti a garantire la sicurezza (in rapporto ai numeri di partecipanti).</w:t>
      </w:r>
    </w:p>
    <w:p w14:paraId="0784022E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104B264C" w14:textId="4891FB30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Materiale d’uso (come da tabella Allegato 1)</w:t>
      </w:r>
    </w:p>
    <w:p w14:paraId="2718455B" w14:textId="77777777" w:rsidR="003F5EA5" w:rsidRPr="008C1422" w:rsidRDefault="003F5EA5" w:rsidP="003F5EA5">
      <w:pPr>
        <w:pStyle w:val="Corpotesto"/>
        <w:jc w:val="both"/>
        <w:rPr>
          <w:sz w:val="20"/>
          <w:szCs w:val="20"/>
          <w:u w:val="single"/>
        </w:rPr>
      </w:pPr>
    </w:p>
    <w:p w14:paraId="0AC273E0" w14:textId="11C05B4A" w:rsidR="003F5EA5" w:rsidRPr="00F33415" w:rsidRDefault="003F5EA5" w:rsidP="003F5EA5">
      <w:pPr>
        <w:pStyle w:val="Corpotesto"/>
        <w:jc w:val="both"/>
        <w:rPr>
          <w:color w:val="FF0000"/>
          <w:sz w:val="20"/>
          <w:szCs w:val="20"/>
          <w:u w:val="single"/>
        </w:rPr>
      </w:pPr>
      <w:r w:rsidRPr="008C1422">
        <w:rPr>
          <w:sz w:val="20"/>
          <w:szCs w:val="20"/>
          <w:u w:val="single"/>
        </w:rPr>
        <w:t xml:space="preserve">Pettorine di </w:t>
      </w:r>
      <w:r w:rsidRPr="005469A3">
        <w:rPr>
          <w:sz w:val="20"/>
          <w:szCs w:val="20"/>
          <w:u w:val="single"/>
        </w:rPr>
        <w:t xml:space="preserve">gara </w:t>
      </w:r>
      <w:r w:rsidR="00F33415" w:rsidRPr="005469A3">
        <w:rPr>
          <w:sz w:val="20"/>
          <w:szCs w:val="20"/>
          <w:u w:val="single"/>
        </w:rPr>
        <w:t>(Stand Up Paddle - Paddleboard)</w:t>
      </w:r>
    </w:p>
    <w:p w14:paraId="60E420FB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Organizzatore si impegna a fornire le pettorine di gara necessarie allo svolgimento della competizione se non fornite dalla Federazione,</w:t>
      </w:r>
    </w:p>
    <w:p w14:paraId="2AD21766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58D87234" w14:textId="137876D9" w:rsidR="003F5EA5" w:rsidRPr="008C1422" w:rsidRDefault="003F5EA5" w:rsidP="003F5EA5">
      <w:pPr>
        <w:pStyle w:val="Corpotesto"/>
        <w:jc w:val="both"/>
        <w:rPr>
          <w:sz w:val="20"/>
          <w:szCs w:val="20"/>
          <w:u w:val="single"/>
        </w:rPr>
      </w:pPr>
      <w:proofErr w:type="spellStart"/>
      <w:r w:rsidRPr="008C1422">
        <w:rPr>
          <w:sz w:val="20"/>
          <w:szCs w:val="20"/>
          <w:u w:val="single"/>
        </w:rPr>
        <w:t>L</w:t>
      </w:r>
      <w:r w:rsidR="001B2B0D">
        <w:rPr>
          <w:sz w:val="20"/>
          <w:szCs w:val="20"/>
          <w:u w:val="single"/>
        </w:rPr>
        <w:t>ycre</w:t>
      </w:r>
      <w:proofErr w:type="spellEnd"/>
      <w:r w:rsidR="001B2B0D">
        <w:rPr>
          <w:sz w:val="20"/>
          <w:szCs w:val="20"/>
          <w:u w:val="single"/>
        </w:rPr>
        <w:t xml:space="preserve"> </w:t>
      </w:r>
      <w:r w:rsidRPr="008C1422">
        <w:rPr>
          <w:sz w:val="20"/>
          <w:szCs w:val="20"/>
          <w:u w:val="single"/>
        </w:rPr>
        <w:t xml:space="preserve">per gli </w:t>
      </w:r>
      <w:r w:rsidRPr="005469A3">
        <w:rPr>
          <w:sz w:val="20"/>
          <w:szCs w:val="20"/>
          <w:u w:val="single"/>
        </w:rPr>
        <w:t xml:space="preserve">atleti </w:t>
      </w:r>
      <w:r w:rsidR="00265144" w:rsidRPr="005469A3">
        <w:rPr>
          <w:sz w:val="20"/>
          <w:szCs w:val="20"/>
          <w:u w:val="single"/>
        </w:rPr>
        <w:t>(</w:t>
      </w:r>
      <w:r w:rsidR="00E43935" w:rsidRPr="005469A3">
        <w:rPr>
          <w:sz w:val="20"/>
          <w:szCs w:val="20"/>
          <w:u w:val="single"/>
        </w:rPr>
        <w:t>S</w:t>
      </w:r>
      <w:r w:rsidR="00265144" w:rsidRPr="005469A3">
        <w:rPr>
          <w:sz w:val="20"/>
          <w:szCs w:val="20"/>
          <w:u w:val="single"/>
        </w:rPr>
        <w:t>urfing</w:t>
      </w:r>
      <w:r w:rsidRPr="005469A3">
        <w:rPr>
          <w:sz w:val="20"/>
          <w:szCs w:val="20"/>
          <w:u w:val="single"/>
        </w:rPr>
        <w:t>)</w:t>
      </w:r>
    </w:p>
    <w:p w14:paraId="02A2200B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L’Organizzatore si impegna a fornire le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necessarie allo svolgimento del contest.</w:t>
      </w:r>
    </w:p>
    <w:p w14:paraId="20B3EFBC" w14:textId="6F0C7DA3" w:rsidR="003F5EA5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Le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dovranno essere di </w:t>
      </w:r>
      <w:proofErr w:type="gramStart"/>
      <w:r w:rsidRPr="008C1422">
        <w:rPr>
          <w:sz w:val="20"/>
          <w:szCs w:val="20"/>
        </w:rPr>
        <w:t>5</w:t>
      </w:r>
      <w:proofErr w:type="gramEnd"/>
      <w:r w:rsidRPr="008C1422">
        <w:rPr>
          <w:sz w:val="20"/>
          <w:szCs w:val="20"/>
        </w:rPr>
        <w:t xml:space="preserve"> colori ben distinti tra loro </w:t>
      </w:r>
      <w:r w:rsidRPr="005469A3">
        <w:rPr>
          <w:sz w:val="20"/>
          <w:szCs w:val="20"/>
        </w:rPr>
        <w:t>(</w:t>
      </w:r>
      <w:r w:rsidR="00F33415" w:rsidRPr="005469A3">
        <w:rPr>
          <w:sz w:val="20"/>
          <w:szCs w:val="20"/>
        </w:rPr>
        <w:t xml:space="preserve">preferibilmente </w:t>
      </w:r>
      <w:r w:rsidRPr="008C1422">
        <w:rPr>
          <w:sz w:val="20"/>
          <w:szCs w:val="20"/>
        </w:rPr>
        <w:t xml:space="preserve">rosso, giallo, bianco, nero, verde). Il colore verde verrà usato solo in caso di heat a </w:t>
      </w:r>
      <w:proofErr w:type="gramStart"/>
      <w:r w:rsidRPr="008C1422">
        <w:rPr>
          <w:sz w:val="20"/>
          <w:szCs w:val="20"/>
        </w:rPr>
        <w:t>5</w:t>
      </w:r>
      <w:proofErr w:type="gramEnd"/>
      <w:r w:rsidRPr="008C1422">
        <w:rPr>
          <w:sz w:val="20"/>
          <w:szCs w:val="20"/>
        </w:rPr>
        <w:t xml:space="preserve"> atleti. Ameno 2 set di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(N°10 tot) dei colori sopra indicati. Potranno essere utilizzate </w:t>
      </w:r>
      <w:proofErr w:type="spellStart"/>
      <w:r w:rsidRPr="008C1422">
        <w:rPr>
          <w:sz w:val="20"/>
          <w:szCs w:val="20"/>
        </w:rPr>
        <w:t>lycre</w:t>
      </w:r>
      <w:proofErr w:type="spellEnd"/>
      <w:r w:rsidRPr="008C1422">
        <w:rPr>
          <w:sz w:val="20"/>
          <w:szCs w:val="20"/>
        </w:rPr>
        <w:t xml:space="preserve"> con eventuali sponsor salvo approvazione della Segreteria FISSW almeno 60gg prima della data di inizio previo invio di bozza grafica.</w:t>
      </w:r>
    </w:p>
    <w:p w14:paraId="0088B5AE" w14:textId="77777777" w:rsidR="005469A3" w:rsidRDefault="005469A3" w:rsidP="003F5EA5">
      <w:pPr>
        <w:pStyle w:val="Corpotesto"/>
        <w:jc w:val="both"/>
        <w:rPr>
          <w:sz w:val="20"/>
          <w:szCs w:val="20"/>
        </w:rPr>
      </w:pPr>
    </w:p>
    <w:p w14:paraId="1E39355F" w14:textId="77777777" w:rsidR="005469A3" w:rsidRDefault="005469A3" w:rsidP="003F5EA5">
      <w:pPr>
        <w:pStyle w:val="Corpotesto"/>
        <w:jc w:val="both"/>
        <w:rPr>
          <w:sz w:val="20"/>
          <w:szCs w:val="20"/>
        </w:rPr>
      </w:pPr>
    </w:p>
    <w:p w14:paraId="7712298A" w14:textId="77777777" w:rsidR="005469A3" w:rsidRPr="008C1422" w:rsidRDefault="005469A3" w:rsidP="003F5EA5">
      <w:pPr>
        <w:pStyle w:val="Corpotesto"/>
        <w:jc w:val="both"/>
        <w:rPr>
          <w:sz w:val="20"/>
          <w:szCs w:val="20"/>
        </w:rPr>
      </w:pPr>
    </w:p>
    <w:p w14:paraId="3200B972" w14:textId="77777777" w:rsidR="003F5EA5" w:rsidRPr="005469A3" w:rsidRDefault="003F5EA5" w:rsidP="003F5EA5">
      <w:pPr>
        <w:pStyle w:val="Corpotesto"/>
        <w:jc w:val="both"/>
        <w:rPr>
          <w:sz w:val="20"/>
          <w:szCs w:val="20"/>
        </w:rPr>
      </w:pPr>
    </w:p>
    <w:p w14:paraId="60D71318" w14:textId="5EA3DD58" w:rsidR="003F5EA5" w:rsidRPr="005469A3" w:rsidRDefault="003F5EA5" w:rsidP="003F5EA5">
      <w:pPr>
        <w:pStyle w:val="Corpotesto"/>
        <w:jc w:val="both"/>
        <w:rPr>
          <w:sz w:val="20"/>
          <w:szCs w:val="20"/>
          <w:u w:val="single"/>
          <w:lang w:val="en-GB"/>
        </w:rPr>
      </w:pPr>
      <w:r w:rsidRPr="005469A3">
        <w:rPr>
          <w:sz w:val="20"/>
          <w:szCs w:val="20"/>
          <w:u w:val="single"/>
          <w:lang w:val="en-GB"/>
        </w:rPr>
        <w:lastRenderedPageBreak/>
        <w:t xml:space="preserve">WAITING PERIOD WP </w:t>
      </w:r>
      <w:r w:rsidR="00265144" w:rsidRPr="005469A3">
        <w:rPr>
          <w:sz w:val="20"/>
          <w:szCs w:val="20"/>
          <w:u w:val="single"/>
          <w:lang w:val="en-GB"/>
        </w:rPr>
        <w:t>(</w:t>
      </w:r>
      <w:r w:rsidR="00E43935" w:rsidRPr="005469A3">
        <w:rPr>
          <w:sz w:val="20"/>
          <w:szCs w:val="20"/>
          <w:u w:val="single"/>
          <w:lang w:val="en-GB"/>
        </w:rPr>
        <w:t>S</w:t>
      </w:r>
      <w:r w:rsidR="00265144" w:rsidRPr="005469A3">
        <w:rPr>
          <w:sz w:val="20"/>
          <w:szCs w:val="20"/>
          <w:u w:val="single"/>
          <w:lang w:val="en-GB"/>
        </w:rPr>
        <w:t>urfing)</w:t>
      </w:r>
    </w:p>
    <w:p w14:paraId="360460E7" w14:textId="651D4ECE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Il contest dovrà svolgersi nel </w:t>
      </w:r>
      <w:proofErr w:type="spellStart"/>
      <w:r w:rsidRPr="008C1422">
        <w:rPr>
          <w:sz w:val="20"/>
          <w:szCs w:val="20"/>
        </w:rPr>
        <w:t>waiting</w:t>
      </w:r>
      <w:proofErr w:type="spellEnd"/>
      <w:r w:rsidRPr="008C1422">
        <w:rPr>
          <w:sz w:val="20"/>
          <w:szCs w:val="20"/>
        </w:rPr>
        <w:t xml:space="preserve"> </w:t>
      </w:r>
      <w:proofErr w:type="spellStart"/>
      <w:r w:rsidRPr="008C1422">
        <w:rPr>
          <w:sz w:val="20"/>
          <w:szCs w:val="20"/>
        </w:rPr>
        <w:t>period</w:t>
      </w:r>
      <w:proofErr w:type="spellEnd"/>
      <w:r w:rsidRPr="008C1422">
        <w:rPr>
          <w:sz w:val="20"/>
          <w:szCs w:val="20"/>
        </w:rPr>
        <w:t xml:space="preserve"> assegnato, pubblicato nel calendario attività agonistica</w:t>
      </w:r>
      <w:r w:rsidR="001B2B0D">
        <w:rPr>
          <w:sz w:val="20"/>
          <w:szCs w:val="20"/>
        </w:rPr>
        <w:t xml:space="preserve"> dell’anno in corso</w:t>
      </w:r>
      <w:r w:rsidRPr="008C1422">
        <w:rPr>
          <w:sz w:val="20"/>
          <w:szCs w:val="20"/>
        </w:rPr>
        <w:t>. Nel caso in cui durante il WP assegnato non si riuscisse a disputare il contest, l’Associazione può chiedere l’estensione del WP. Sarà discrezione della FISSW</w:t>
      </w:r>
      <w:r w:rsidR="001B2B0D">
        <w:rPr>
          <w:sz w:val="20"/>
          <w:szCs w:val="20"/>
        </w:rPr>
        <w:t>,</w:t>
      </w:r>
      <w:r w:rsidRPr="008C1422">
        <w:rPr>
          <w:sz w:val="20"/>
          <w:szCs w:val="20"/>
        </w:rPr>
        <w:t xml:space="preserve"> con specifica valutazione da parte della Commissione Tecnica, concedere il prolungamento in base alla struttura del calendario agonistico</w:t>
      </w:r>
      <w:r w:rsidR="001B2B0D">
        <w:rPr>
          <w:sz w:val="20"/>
          <w:szCs w:val="20"/>
        </w:rPr>
        <w:t>.</w:t>
      </w:r>
    </w:p>
    <w:p w14:paraId="610647F2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Nel caso non fosse possibile prolungare, la gara verrà annullata.</w:t>
      </w:r>
    </w:p>
    <w:p w14:paraId="4902FA70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Nel caso si prolungasse il WP per 15/30 giorni, avranno la priorità le gare presenti nel calendario con il loro WP di appartenenza.</w:t>
      </w:r>
    </w:p>
    <w:p w14:paraId="124E6744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5DCA45F1" w14:textId="7220B713" w:rsidR="00D003F0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  <w:u w:val="single"/>
        </w:rPr>
        <w:t xml:space="preserve">RIMBORSI ISCRIZIONI </w:t>
      </w:r>
      <w:r w:rsidRPr="005469A3">
        <w:rPr>
          <w:sz w:val="20"/>
          <w:szCs w:val="20"/>
          <w:u w:val="single"/>
        </w:rPr>
        <w:t xml:space="preserve">ATLETI </w:t>
      </w:r>
      <w:r w:rsidR="00265144" w:rsidRPr="005469A3">
        <w:rPr>
          <w:sz w:val="20"/>
          <w:szCs w:val="20"/>
          <w:u w:val="single"/>
        </w:rPr>
        <w:t>(</w:t>
      </w:r>
      <w:r w:rsidR="00E43935" w:rsidRPr="005469A3">
        <w:rPr>
          <w:sz w:val="20"/>
          <w:szCs w:val="20"/>
          <w:u w:val="single"/>
        </w:rPr>
        <w:t>S</w:t>
      </w:r>
      <w:r w:rsidR="00265144" w:rsidRPr="005469A3">
        <w:rPr>
          <w:sz w:val="20"/>
          <w:szCs w:val="20"/>
          <w:u w:val="single"/>
        </w:rPr>
        <w:t>urfing</w:t>
      </w:r>
      <w:r w:rsidRPr="005469A3">
        <w:rPr>
          <w:sz w:val="20"/>
          <w:szCs w:val="20"/>
          <w:u w:val="single"/>
        </w:rPr>
        <w:t>)</w:t>
      </w:r>
      <w:r w:rsidRPr="005469A3">
        <w:rPr>
          <w:sz w:val="20"/>
          <w:szCs w:val="20"/>
        </w:rPr>
        <w:t xml:space="preserve"> </w:t>
      </w:r>
    </w:p>
    <w:p w14:paraId="64DC679B" w14:textId="5FC7B31D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Nel caso in cui la gara venisse annullata dall’organizzazione, gli atleti avranno diritto al 75% della quota d’iscrizione versata. Nel caso in cui un atleta dopo il prolungamento del WP non possa partecipare per sue motivazioni, </w:t>
      </w:r>
      <w:r w:rsidR="00A229AA" w:rsidRPr="005469A3">
        <w:rPr>
          <w:sz w:val="20"/>
          <w:szCs w:val="20"/>
        </w:rPr>
        <w:t>ha</w:t>
      </w:r>
      <w:r w:rsidR="00265144" w:rsidRPr="005469A3">
        <w:rPr>
          <w:sz w:val="20"/>
          <w:szCs w:val="20"/>
        </w:rPr>
        <w:t xml:space="preserve"> diritto alla restituzione del </w:t>
      </w:r>
      <w:r w:rsidRPr="005469A3">
        <w:rPr>
          <w:sz w:val="20"/>
          <w:szCs w:val="20"/>
        </w:rPr>
        <w:t>50</w:t>
      </w:r>
      <w:r w:rsidRPr="008C1422">
        <w:rPr>
          <w:sz w:val="20"/>
          <w:szCs w:val="20"/>
        </w:rPr>
        <w:t>% della quota versata.</w:t>
      </w:r>
    </w:p>
    <w:p w14:paraId="767F7F38" w14:textId="77777777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</w:p>
    <w:p w14:paraId="1E1E26E1" w14:textId="1440865A" w:rsidR="003F5EA5" w:rsidRPr="008C1422" w:rsidRDefault="003F5EA5" w:rsidP="003F5EA5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Le gare dovranno essere chiamate all’interno del WP di appartenenza alla prima mareggiata utile e non potranno essere richieste gare con intenzione di chiamata solo nei fine settimana.</w:t>
      </w:r>
    </w:p>
    <w:p w14:paraId="4413F862" w14:textId="77777777" w:rsidR="00D003F0" w:rsidRPr="008C1422" w:rsidRDefault="00D003F0" w:rsidP="003F5EA5">
      <w:pPr>
        <w:pStyle w:val="Corpotesto"/>
        <w:jc w:val="both"/>
        <w:rPr>
          <w:sz w:val="20"/>
          <w:szCs w:val="20"/>
        </w:rPr>
      </w:pPr>
    </w:p>
    <w:p w14:paraId="787A7595" w14:textId="77777777" w:rsidR="00D003F0" w:rsidRPr="008C1422" w:rsidRDefault="00D003F0" w:rsidP="00D003F0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EVENTI COMBINATI PLURIDISCIPLINE</w:t>
      </w:r>
    </w:p>
    <w:p w14:paraId="401807FE" w14:textId="77777777" w:rsidR="002A6919" w:rsidRDefault="002A6919" w:rsidP="00D003F0">
      <w:pPr>
        <w:pStyle w:val="Corpotesto"/>
        <w:jc w:val="both"/>
        <w:rPr>
          <w:sz w:val="20"/>
          <w:szCs w:val="20"/>
        </w:rPr>
      </w:pPr>
    </w:p>
    <w:p w14:paraId="0CFDD303" w14:textId="2F2BF7E0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Qualora la gara fosse organizzata nel contesto di manifestazioni pluridisciplinari è fatto obbligo all’Organizzatore di comunicare con 60gg</w:t>
      </w:r>
      <w:r w:rsidR="00A229AA">
        <w:rPr>
          <w:sz w:val="20"/>
          <w:szCs w:val="20"/>
        </w:rPr>
        <w:t xml:space="preserve"> d</w:t>
      </w:r>
      <w:r w:rsidRPr="008C1422">
        <w:rPr>
          <w:sz w:val="20"/>
          <w:szCs w:val="20"/>
        </w:rPr>
        <w:t>i</w:t>
      </w:r>
      <w:r w:rsidR="00A229AA">
        <w:rPr>
          <w:sz w:val="20"/>
          <w:szCs w:val="20"/>
        </w:rPr>
        <w:t xml:space="preserve"> </w:t>
      </w:r>
      <w:r w:rsidRPr="008C1422">
        <w:rPr>
          <w:sz w:val="20"/>
          <w:szCs w:val="20"/>
        </w:rPr>
        <w:t>anticipo:</w:t>
      </w:r>
    </w:p>
    <w:p w14:paraId="0094D390" w14:textId="77777777" w:rsidR="00D003F0" w:rsidRPr="008C1422" w:rsidRDefault="00D003F0" w:rsidP="00D003F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le FSN (Federazioni Sportive Nazionali) e/o gli EPS (Enti Promozione Sportiva) coinvolti e i responsabili di disciplina.</w:t>
      </w:r>
    </w:p>
    <w:p w14:paraId="6884FB00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 schema/programma degli sport e degli eventi della manifestazione.</w:t>
      </w:r>
    </w:p>
    <w:p w14:paraId="509E17FA" w14:textId="77777777" w:rsidR="00D003F0" w:rsidRPr="008C1422" w:rsidRDefault="00D003F0" w:rsidP="00D003F0">
      <w:pPr>
        <w:pStyle w:val="Corpotesto"/>
        <w:ind w:left="705" w:hanging="705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Lo spazio riservato agli atleti per lo stoccaggio delle attrezzature montate che non intralci ed ostacoli le altre attività dell’evento</w:t>
      </w:r>
    </w:p>
    <w:p w14:paraId="5C0AA31E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•</w:t>
      </w:r>
      <w:r w:rsidRPr="008C1422">
        <w:rPr>
          <w:sz w:val="20"/>
          <w:szCs w:val="20"/>
        </w:rPr>
        <w:tab/>
        <w:t>il piano sponsor onde evitare conflitti merceologici.</w:t>
      </w:r>
    </w:p>
    <w:p w14:paraId="1F2092D0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3FACF208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68CDE6C9" w14:textId="77777777" w:rsidR="00D003F0" w:rsidRPr="008C1422" w:rsidRDefault="00D003F0" w:rsidP="00D003F0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PREMI</w:t>
      </w:r>
    </w:p>
    <w:p w14:paraId="3E1B8A9B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L’Organizzatore deve comunicare in precedenza la tipologia dei premi e le modalità di assegnazione. Coppe e/o trofei sono a totale carico dell’Organizzatore così come gli eventuali rimborsi/premi ad atleti.</w:t>
      </w:r>
    </w:p>
    <w:p w14:paraId="41A13121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5FE68A24" w14:textId="77777777" w:rsidR="00D003F0" w:rsidRPr="008C1422" w:rsidRDefault="00D003F0" w:rsidP="00D003F0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SPONSOR</w:t>
      </w:r>
    </w:p>
    <w:p w14:paraId="2A4E6809" w14:textId="227DEE2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Eventuali Sponsor locali vanno comunicati con preavviso di 60 gg alla Segreteria del Settore </w:t>
      </w:r>
      <w:r w:rsidR="00A229AA" w:rsidRPr="008C1422">
        <w:rPr>
          <w:sz w:val="20"/>
          <w:szCs w:val="20"/>
        </w:rPr>
        <w:t>Surfing</w:t>
      </w:r>
      <w:r w:rsidRPr="008C1422">
        <w:rPr>
          <w:sz w:val="20"/>
          <w:szCs w:val="20"/>
        </w:rPr>
        <w:t xml:space="preserve"> FISSW per accettazione.</w:t>
      </w:r>
    </w:p>
    <w:p w14:paraId="1CF9FCC2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5434FEA7" w14:textId="79ABD457" w:rsidR="00D003F0" w:rsidRPr="001C731B" w:rsidRDefault="00D003F0" w:rsidP="00D003F0">
      <w:pPr>
        <w:pStyle w:val="Corpotesto"/>
        <w:jc w:val="center"/>
        <w:rPr>
          <w:b/>
          <w:bCs/>
          <w:sz w:val="20"/>
          <w:szCs w:val="20"/>
        </w:rPr>
      </w:pPr>
      <w:r w:rsidRPr="001C731B">
        <w:rPr>
          <w:b/>
          <w:bCs/>
          <w:sz w:val="20"/>
          <w:szCs w:val="20"/>
        </w:rPr>
        <w:t>REGOLAMENTO ANTIDOPING</w:t>
      </w:r>
    </w:p>
    <w:p w14:paraId="101A375E" w14:textId="0F45A7BF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1C731B">
        <w:rPr>
          <w:sz w:val="20"/>
          <w:szCs w:val="20"/>
        </w:rPr>
        <w:t>Durante le gare saranno possibili controlli antidoping a campione sugli atleti, indetti dagli enti preposti. Per l’effettuazione dei controlli antidoping le Società ospitanti o gli Enti organizzatori sono tenuti a mettere a disposizione un locale, idoneo allo scopo, nel quale sia possibile individuare di massima una zona di attesa con un tavolo e sedie ed un vano per le operazioni di controllo, dotato di gabinetto e doccia. (Regolamento antidoping pubblicato sul sito Nado Italia https://www.nadoitalia.it/).</w:t>
      </w:r>
    </w:p>
    <w:p w14:paraId="43DFE79C" w14:textId="77777777" w:rsidR="00D003F0" w:rsidRPr="008C1422" w:rsidRDefault="00D003F0" w:rsidP="00D003F0">
      <w:pPr>
        <w:pStyle w:val="Corpotesto"/>
        <w:jc w:val="both"/>
        <w:rPr>
          <w:b/>
          <w:bCs/>
          <w:sz w:val="20"/>
          <w:szCs w:val="20"/>
        </w:rPr>
      </w:pPr>
    </w:p>
    <w:p w14:paraId="7FC516AC" w14:textId="77777777" w:rsidR="00D003F0" w:rsidRPr="008C1422" w:rsidRDefault="00D003F0" w:rsidP="00D003F0">
      <w:pPr>
        <w:pStyle w:val="Corpotesto"/>
        <w:jc w:val="center"/>
        <w:rPr>
          <w:b/>
          <w:bCs/>
          <w:sz w:val="20"/>
          <w:szCs w:val="20"/>
        </w:rPr>
      </w:pPr>
      <w:r w:rsidRPr="008C1422">
        <w:rPr>
          <w:b/>
          <w:bCs/>
          <w:sz w:val="20"/>
          <w:szCs w:val="20"/>
        </w:rPr>
        <w:t>DISPOSIZIONI FINALI</w:t>
      </w:r>
    </w:p>
    <w:p w14:paraId="4703BDDE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Il Presidente del Club Affiliato, che intende organizzare una manifestazione SURFING dovrà stampare il presente documento ed inviarne copia, con firma e data in ogni sua pagina, direttamente alla Segreteria FISSW in formato elettronico (PDF</w:t>
      </w:r>
      <w:proofErr w:type="gramStart"/>
      <w:r w:rsidRPr="008C1422">
        <w:rPr>
          <w:sz w:val="20"/>
          <w:szCs w:val="20"/>
        </w:rPr>
        <w:t>) .</w:t>
      </w:r>
      <w:proofErr w:type="gramEnd"/>
    </w:p>
    <w:p w14:paraId="5BD910BC" w14:textId="2AD02C71" w:rsidR="00D003F0" w:rsidRPr="008C1422" w:rsidRDefault="00ED1D30" w:rsidP="00D003F0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D003F0" w:rsidRPr="008C1422">
        <w:rPr>
          <w:sz w:val="20"/>
          <w:szCs w:val="20"/>
        </w:rPr>
        <w:t>on la sottoscrizione del presente documento si assumono ad ogni effetto di legge, dal giorno della firma, le responsabilità previste da parte del firmatario quale Legale rappresentante dell’Associazione, circolo o club.</w:t>
      </w:r>
    </w:p>
    <w:p w14:paraId="3163E38D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>Responsabili del settore FISSW Surfing potranno verificare in qualsiasi momento che tutti gli adempimenti necessari allo svolgimento del contest siano rispettati, potendo anche sospendere o non far disputare il contest in caso di gravi mancanze.</w:t>
      </w:r>
    </w:p>
    <w:p w14:paraId="601D573C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  <w:r w:rsidRPr="008C1422">
        <w:rPr>
          <w:sz w:val="20"/>
          <w:szCs w:val="20"/>
        </w:rPr>
        <w:t xml:space="preserve"> </w:t>
      </w:r>
    </w:p>
    <w:p w14:paraId="60A88FC8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3DA0D694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5E54CD52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7655AFA8" w14:textId="77777777" w:rsidR="00D003F0" w:rsidRDefault="00D003F0" w:rsidP="00D003F0">
      <w:pPr>
        <w:pStyle w:val="Corpotesto"/>
        <w:jc w:val="both"/>
        <w:rPr>
          <w:sz w:val="20"/>
          <w:szCs w:val="20"/>
        </w:rPr>
      </w:pPr>
    </w:p>
    <w:p w14:paraId="76E3AA40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1041BCEB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2A6335DB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506615E5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238508BA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15549ADB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593A9182" w14:textId="77777777" w:rsidR="001C731B" w:rsidRDefault="001C731B" w:rsidP="00D003F0">
      <w:pPr>
        <w:pStyle w:val="Corpotesto"/>
        <w:jc w:val="both"/>
        <w:rPr>
          <w:sz w:val="20"/>
          <w:szCs w:val="20"/>
        </w:rPr>
      </w:pPr>
    </w:p>
    <w:p w14:paraId="3D8C16D0" w14:textId="77777777" w:rsidR="001C731B" w:rsidRPr="008C1422" w:rsidRDefault="001C731B" w:rsidP="00D003F0">
      <w:pPr>
        <w:pStyle w:val="Corpotesto"/>
        <w:jc w:val="both"/>
        <w:rPr>
          <w:sz w:val="20"/>
          <w:szCs w:val="20"/>
        </w:rPr>
      </w:pPr>
    </w:p>
    <w:p w14:paraId="5040BD50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5EAB7483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7F964956" w14:textId="77777777" w:rsidR="00C826A2" w:rsidRDefault="00C826A2" w:rsidP="00C826A2">
      <w:pPr>
        <w:spacing w:before="56"/>
        <w:ind w:left="332"/>
        <w:rPr>
          <w:b/>
          <w:sz w:val="21"/>
        </w:rPr>
      </w:pPr>
      <w:r>
        <w:rPr>
          <w:b/>
          <w:w w:val="95"/>
          <w:sz w:val="21"/>
        </w:rPr>
        <w:t>PER APPROVAZIONE:</w:t>
      </w:r>
    </w:p>
    <w:p w14:paraId="438877BB" w14:textId="77777777" w:rsidR="00C826A2" w:rsidRDefault="00C826A2" w:rsidP="00C826A2">
      <w:pPr>
        <w:pStyle w:val="Corpotesto"/>
        <w:rPr>
          <w:b/>
        </w:rPr>
      </w:pPr>
    </w:p>
    <w:p w14:paraId="656614C7" w14:textId="77777777" w:rsidR="00C826A2" w:rsidRDefault="00C826A2" w:rsidP="00C826A2">
      <w:pPr>
        <w:tabs>
          <w:tab w:val="left" w:pos="5027"/>
        </w:tabs>
        <w:ind w:left="332"/>
        <w:rPr>
          <w:rFonts w:ascii="Times New Roman"/>
          <w:sz w:val="21"/>
        </w:rPr>
      </w:pPr>
      <w:r>
        <w:rPr>
          <w:sz w:val="21"/>
        </w:rPr>
        <w:t>ASD: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837F9F3" w14:textId="77777777" w:rsidR="00C826A2" w:rsidRDefault="00C826A2" w:rsidP="00C826A2">
      <w:pPr>
        <w:pStyle w:val="Corpotesto"/>
        <w:rPr>
          <w:rFonts w:ascii="Times New Roman"/>
          <w:sz w:val="14"/>
        </w:rPr>
      </w:pPr>
    </w:p>
    <w:p w14:paraId="367CA915" w14:textId="36189A38" w:rsidR="00C826A2" w:rsidRDefault="00C826A2" w:rsidP="00C826A2">
      <w:pPr>
        <w:tabs>
          <w:tab w:val="left" w:pos="4978"/>
        </w:tabs>
        <w:spacing w:before="92"/>
        <w:ind w:left="332"/>
        <w:rPr>
          <w:rFonts w:ascii="Times New Roman"/>
          <w:sz w:val="21"/>
        </w:rPr>
      </w:pPr>
      <w:r>
        <w:rPr>
          <w:w w:val="85"/>
          <w:sz w:val="21"/>
        </w:rPr>
        <w:t>C.F.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ASD: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76F613E" w14:textId="77777777" w:rsidR="00C826A2" w:rsidRDefault="00C826A2" w:rsidP="00C826A2">
      <w:pPr>
        <w:pStyle w:val="Corpotesto"/>
        <w:spacing w:before="5"/>
        <w:rPr>
          <w:rFonts w:ascii="Times New Roman"/>
          <w:sz w:val="14"/>
        </w:rPr>
      </w:pPr>
    </w:p>
    <w:p w14:paraId="36F286D4" w14:textId="77777777" w:rsidR="00C826A2" w:rsidRDefault="00C826A2" w:rsidP="00C826A2">
      <w:pPr>
        <w:tabs>
          <w:tab w:val="left" w:pos="5015"/>
        </w:tabs>
        <w:spacing w:before="92"/>
        <w:ind w:left="332"/>
        <w:rPr>
          <w:rFonts w:ascii="Times New Roman"/>
          <w:sz w:val="21"/>
        </w:rPr>
      </w:pPr>
      <w:r>
        <w:rPr>
          <w:w w:val="85"/>
          <w:sz w:val="21"/>
        </w:rPr>
        <w:t>P.IVA</w:t>
      </w:r>
      <w:r>
        <w:rPr>
          <w:spacing w:val="12"/>
          <w:w w:val="85"/>
          <w:sz w:val="21"/>
        </w:rPr>
        <w:t xml:space="preserve"> </w:t>
      </w:r>
      <w:r>
        <w:rPr>
          <w:w w:val="85"/>
          <w:sz w:val="21"/>
        </w:rPr>
        <w:t>ASD: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12B3DCC" w14:textId="77777777" w:rsidR="00C826A2" w:rsidRDefault="00C826A2" w:rsidP="00C826A2">
      <w:pPr>
        <w:pStyle w:val="Corpotesto"/>
        <w:rPr>
          <w:rFonts w:ascii="Times New Roman"/>
          <w:sz w:val="14"/>
        </w:rPr>
      </w:pPr>
    </w:p>
    <w:p w14:paraId="42EE793A" w14:textId="77777777" w:rsidR="00C826A2" w:rsidRDefault="00C826A2" w:rsidP="00C826A2">
      <w:pPr>
        <w:tabs>
          <w:tab w:val="left" w:pos="5174"/>
        </w:tabs>
        <w:spacing w:before="92"/>
        <w:ind w:left="332"/>
        <w:rPr>
          <w:rFonts w:ascii="Times New Roman"/>
          <w:sz w:val="21"/>
        </w:rPr>
      </w:pPr>
      <w:r>
        <w:rPr>
          <w:w w:val="95"/>
          <w:sz w:val="21"/>
        </w:rPr>
        <w:t>il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Presidente:</w:t>
      </w:r>
      <w:r>
        <w:rPr>
          <w:spacing w:val="-11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1AD6FCD" w14:textId="77777777" w:rsidR="00C826A2" w:rsidRDefault="00C826A2" w:rsidP="00C826A2">
      <w:pPr>
        <w:pStyle w:val="Corpotesto"/>
        <w:spacing w:before="5"/>
        <w:rPr>
          <w:rFonts w:ascii="Times New Roman"/>
          <w:sz w:val="14"/>
        </w:rPr>
      </w:pPr>
    </w:p>
    <w:p w14:paraId="05A6DB20" w14:textId="77777777" w:rsidR="00C826A2" w:rsidRDefault="00C826A2" w:rsidP="00C826A2">
      <w:pPr>
        <w:tabs>
          <w:tab w:val="left" w:pos="1419"/>
          <w:tab w:val="left" w:pos="2038"/>
          <w:tab w:val="left" w:pos="2986"/>
          <w:tab w:val="left" w:pos="6411"/>
        </w:tabs>
        <w:spacing w:before="91"/>
        <w:ind w:left="332"/>
        <w:rPr>
          <w:rFonts w:ascii="Times New Roman"/>
          <w:sz w:val="21"/>
        </w:rPr>
      </w:pPr>
      <w:r>
        <w:rPr>
          <w:sz w:val="21"/>
        </w:rPr>
        <w:t>Luogo</w:t>
      </w:r>
      <w:r>
        <w:rPr>
          <w:sz w:val="21"/>
        </w:rPr>
        <w:tab/>
        <w:t>e</w:t>
      </w:r>
      <w:r>
        <w:rPr>
          <w:sz w:val="21"/>
        </w:rPr>
        <w:tab/>
      </w:r>
      <w:r>
        <w:rPr>
          <w:spacing w:val="-6"/>
          <w:sz w:val="21"/>
        </w:rPr>
        <w:t>Data:</w:t>
      </w:r>
      <w:r>
        <w:rPr>
          <w:spacing w:val="-6"/>
          <w:sz w:val="21"/>
        </w:rPr>
        <w:tab/>
      </w:r>
      <w:r>
        <w:rPr>
          <w:rFonts w:ascii="Times New Roman"/>
          <w:spacing w:val="-6"/>
          <w:sz w:val="21"/>
          <w:u w:val="single"/>
        </w:rPr>
        <w:t xml:space="preserve"> </w:t>
      </w:r>
      <w:r>
        <w:rPr>
          <w:rFonts w:ascii="Times New Roman"/>
          <w:spacing w:val="-6"/>
          <w:sz w:val="21"/>
          <w:u w:val="single"/>
        </w:rPr>
        <w:tab/>
      </w:r>
    </w:p>
    <w:p w14:paraId="6D311152" w14:textId="77777777" w:rsidR="00C826A2" w:rsidRDefault="00C826A2" w:rsidP="00C826A2">
      <w:pPr>
        <w:pStyle w:val="Corpotesto"/>
        <w:spacing w:before="1"/>
        <w:rPr>
          <w:rFonts w:ascii="Times New Roman"/>
          <w:sz w:val="14"/>
        </w:rPr>
      </w:pPr>
    </w:p>
    <w:p w14:paraId="0E72678F" w14:textId="28556E90" w:rsidR="00C826A2" w:rsidRDefault="00C826A2" w:rsidP="00C826A2">
      <w:pPr>
        <w:tabs>
          <w:tab w:val="left" w:leader="underscore" w:pos="6153"/>
          <w:tab w:val="left" w:pos="6414"/>
        </w:tabs>
        <w:spacing w:before="91"/>
        <w:ind w:left="332"/>
        <w:rPr>
          <w:rFonts w:ascii="Times New Roman"/>
          <w:sz w:val="21"/>
        </w:rPr>
      </w:pPr>
      <w:r>
        <w:rPr>
          <w:spacing w:val="2"/>
          <w:sz w:val="21"/>
        </w:rPr>
        <w:t>Firma: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ab/>
      </w:r>
    </w:p>
    <w:p w14:paraId="55FB9AA9" w14:textId="77777777" w:rsidR="00C826A2" w:rsidRDefault="00C826A2" w:rsidP="00C826A2">
      <w:pPr>
        <w:pStyle w:val="Corpotesto"/>
        <w:spacing w:before="1"/>
        <w:rPr>
          <w:rFonts w:ascii="Times New Roman"/>
          <w:sz w:val="14"/>
        </w:rPr>
      </w:pPr>
    </w:p>
    <w:p w14:paraId="30692AB3" w14:textId="6603AFF1" w:rsidR="00C826A2" w:rsidRDefault="00C826A2" w:rsidP="00C826A2">
      <w:pPr>
        <w:tabs>
          <w:tab w:val="left" w:pos="5034"/>
        </w:tabs>
        <w:spacing w:before="91"/>
        <w:ind w:left="332"/>
        <w:rPr>
          <w:rFonts w:ascii="Times New Roman"/>
          <w:sz w:val="21"/>
        </w:rPr>
      </w:pPr>
      <w:r>
        <w:rPr>
          <w:w w:val="95"/>
          <w:sz w:val="21"/>
        </w:rPr>
        <w:t>Cellullare di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riferimento: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D97DEAE" w14:textId="77777777" w:rsidR="00C826A2" w:rsidRDefault="00C826A2" w:rsidP="00C826A2">
      <w:pPr>
        <w:pStyle w:val="Corpotesto"/>
        <w:spacing w:before="2"/>
        <w:rPr>
          <w:rFonts w:ascii="Times New Roman"/>
          <w:sz w:val="16"/>
        </w:rPr>
      </w:pPr>
    </w:p>
    <w:p w14:paraId="5646A841" w14:textId="77777777" w:rsidR="00C826A2" w:rsidRDefault="00C826A2" w:rsidP="00C826A2">
      <w:pPr>
        <w:tabs>
          <w:tab w:val="left" w:pos="5202"/>
        </w:tabs>
        <w:spacing w:before="91"/>
        <w:ind w:left="333"/>
        <w:rPr>
          <w:rFonts w:ascii="Times New Roman"/>
          <w:sz w:val="21"/>
        </w:rPr>
      </w:pPr>
      <w:proofErr w:type="gramStart"/>
      <w:r>
        <w:rPr>
          <w:sz w:val="21"/>
        </w:rPr>
        <w:t>Email</w:t>
      </w:r>
      <w:proofErr w:type="gramEnd"/>
      <w:r>
        <w:rPr>
          <w:sz w:val="21"/>
        </w:rPr>
        <w:t>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FB1A6CB" w14:textId="77777777" w:rsidR="00C826A2" w:rsidRDefault="00C826A2" w:rsidP="00C826A2">
      <w:pPr>
        <w:pStyle w:val="Corpotesto"/>
        <w:rPr>
          <w:rFonts w:ascii="Times New Roman"/>
          <w:sz w:val="20"/>
        </w:rPr>
      </w:pPr>
    </w:p>
    <w:p w14:paraId="0D58AA24" w14:textId="77777777" w:rsidR="00C826A2" w:rsidRDefault="00C826A2" w:rsidP="00C826A2">
      <w:pPr>
        <w:pStyle w:val="Corpotesto"/>
        <w:rPr>
          <w:rFonts w:ascii="Times New Roman"/>
          <w:sz w:val="20"/>
        </w:rPr>
      </w:pPr>
    </w:p>
    <w:p w14:paraId="1D83EC3D" w14:textId="77777777" w:rsidR="00C826A2" w:rsidRDefault="00C826A2" w:rsidP="00C826A2">
      <w:pPr>
        <w:pStyle w:val="Corpotesto"/>
        <w:spacing w:before="3"/>
        <w:rPr>
          <w:rFonts w:ascii="Times New Roman"/>
          <w:sz w:val="24"/>
        </w:rPr>
      </w:pPr>
    </w:p>
    <w:p w14:paraId="690AACBC" w14:textId="206A8934" w:rsidR="00C826A2" w:rsidRPr="00E43935" w:rsidRDefault="00C826A2" w:rsidP="00C826A2">
      <w:pPr>
        <w:tabs>
          <w:tab w:val="left" w:pos="5096"/>
        </w:tabs>
        <w:spacing w:before="57"/>
        <w:ind w:left="333"/>
        <w:rPr>
          <w:rFonts w:ascii="Times New Roman"/>
          <w:sz w:val="21"/>
          <w:u w:val="single"/>
        </w:rPr>
      </w:pPr>
      <w:r>
        <w:rPr>
          <w:w w:val="90"/>
          <w:sz w:val="21"/>
        </w:rPr>
        <w:t>Timbro</w:t>
      </w:r>
      <w:r>
        <w:rPr>
          <w:spacing w:val="14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ASD</w:t>
      </w:r>
      <w:r w:rsidRPr="00E43935">
        <w:rPr>
          <w:w w:val="90"/>
          <w:sz w:val="21"/>
        </w:rPr>
        <w:t>:</w:t>
      </w:r>
      <w:r w:rsidRPr="00E43935">
        <w:rPr>
          <w:spacing w:val="-16"/>
          <w:sz w:val="21"/>
        </w:rPr>
        <w:t xml:space="preserve"> </w:t>
      </w:r>
      <w:r w:rsidRPr="00E43935">
        <w:rPr>
          <w:rFonts w:ascii="Times New Roman"/>
          <w:sz w:val="21"/>
        </w:rPr>
        <w:t xml:space="preserve"> </w:t>
      </w:r>
      <w:r w:rsidRPr="00E43935">
        <w:rPr>
          <w:rFonts w:ascii="Times New Roman"/>
          <w:sz w:val="21"/>
          <w:u w:val="single"/>
        </w:rPr>
        <w:tab/>
      </w:r>
      <w:proofErr w:type="gramEnd"/>
      <w:r w:rsidR="00F33415" w:rsidRPr="00E43935">
        <w:rPr>
          <w:rFonts w:ascii="Times New Roman"/>
          <w:sz w:val="21"/>
          <w:u w:val="single"/>
        </w:rPr>
        <w:t>_______________</w:t>
      </w:r>
    </w:p>
    <w:p w14:paraId="59919A90" w14:textId="77777777" w:rsidR="00C826A2" w:rsidRDefault="00C826A2" w:rsidP="00C826A2">
      <w:pPr>
        <w:pStyle w:val="Corpotesto"/>
        <w:rPr>
          <w:rFonts w:ascii="Times New Roman"/>
          <w:sz w:val="20"/>
        </w:rPr>
      </w:pPr>
    </w:p>
    <w:p w14:paraId="72A1A63F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3E73A4DD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7588945D" w14:textId="77777777" w:rsidR="00D003F0" w:rsidRPr="008C1422" w:rsidRDefault="00D003F0" w:rsidP="00D003F0">
      <w:pPr>
        <w:pStyle w:val="Corpotesto"/>
        <w:jc w:val="both"/>
        <w:rPr>
          <w:sz w:val="20"/>
          <w:szCs w:val="20"/>
        </w:rPr>
      </w:pPr>
    </w:p>
    <w:p w14:paraId="45C40C01" w14:textId="77777777" w:rsidR="00D003F0" w:rsidRPr="008C1422" w:rsidRDefault="00D003F0" w:rsidP="003F5EA5">
      <w:pPr>
        <w:pStyle w:val="Corpotesto"/>
        <w:jc w:val="both"/>
        <w:rPr>
          <w:sz w:val="20"/>
          <w:szCs w:val="20"/>
        </w:rPr>
      </w:pPr>
    </w:p>
    <w:sectPr w:rsidR="00D003F0" w:rsidRPr="008C1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36A"/>
    <w:multiLevelType w:val="hybridMultilevel"/>
    <w:tmpl w:val="2E500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4F4"/>
    <w:multiLevelType w:val="hybridMultilevel"/>
    <w:tmpl w:val="BAE0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6E43"/>
    <w:multiLevelType w:val="hybridMultilevel"/>
    <w:tmpl w:val="810C1160"/>
    <w:lvl w:ilvl="0" w:tplc="DD4C6570">
      <w:numFmt w:val="bullet"/>
      <w:lvlText w:val="•"/>
      <w:lvlJc w:val="left"/>
      <w:pPr>
        <w:ind w:left="69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BEEEFBA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3DDC7C66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B3008E06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192E64A2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2E2E223A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95E2772E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7EF63234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71E6270C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3" w15:restartNumberingAfterBreak="0">
    <w:nsid w:val="7BE31261"/>
    <w:multiLevelType w:val="singleLevel"/>
    <w:tmpl w:val="C94269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num w:numId="1" w16cid:durableId="341396783">
    <w:abstractNumId w:val="2"/>
  </w:num>
  <w:num w:numId="2" w16cid:durableId="225454723">
    <w:abstractNumId w:val="3"/>
  </w:num>
  <w:num w:numId="3" w16cid:durableId="1477841573">
    <w:abstractNumId w:val="0"/>
  </w:num>
  <w:num w:numId="4" w16cid:durableId="14524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40"/>
    <w:rsid w:val="00017BF1"/>
    <w:rsid w:val="00163A33"/>
    <w:rsid w:val="001B2B0D"/>
    <w:rsid w:val="001C0EA5"/>
    <w:rsid w:val="001C731B"/>
    <w:rsid w:val="00217CB4"/>
    <w:rsid w:val="00261A8D"/>
    <w:rsid w:val="00265144"/>
    <w:rsid w:val="002A07CF"/>
    <w:rsid w:val="002A6919"/>
    <w:rsid w:val="00364927"/>
    <w:rsid w:val="00376B5A"/>
    <w:rsid w:val="003F5EA5"/>
    <w:rsid w:val="003F6104"/>
    <w:rsid w:val="00426A80"/>
    <w:rsid w:val="004A4A10"/>
    <w:rsid w:val="00536DC8"/>
    <w:rsid w:val="005469A3"/>
    <w:rsid w:val="005A6B08"/>
    <w:rsid w:val="005A6D64"/>
    <w:rsid w:val="005E16CC"/>
    <w:rsid w:val="007664AA"/>
    <w:rsid w:val="00822340"/>
    <w:rsid w:val="00835B61"/>
    <w:rsid w:val="008C1422"/>
    <w:rsid w:val="00A229AA"/>
    <w:rsid w:val="00AB59BE"/>
    <w:rsid w:val="00C520AB"/>
    <w:rsid w:val="00C826A2"/>
    <w:rsid w:val="00CC4C40"/>
    <w:rsid w:val="00D003F0"/>
    <w:rsid w:val="00DF4B68"/>
    <w:rsid w:val="00E13EB1"/>
    <w:rsid w:val="00E21393"/>
    <w:rsid w:val="00E43935"/>
    <w:rsid w:val="00E558AC"/>
    <w:rsid w:val="00ED1D30"/>
    <w:rsid w:val="00EE3EC7"/>
    <w:rsid w:val="00F331AB"/>
    <w:rsid w:val="00F33415"/>
    <w:rsid w:val="00F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8A90"/>
  <w15:chartTrackingRefBased/>
  <w15:docId w15:val="{2CDD6286-4489-445A-88A1-7A0BDA3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9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C4C40"/>
    <w:pPr>
      <w:ind w:left="332"/>
      <w:outlineLvl w:val="0"/>
    </w:pPr>
    <w:rPr>
      <w:rFonts w:ascii="Arial-BoldItalicMT" w:eastAsia="Arial-BoldItalicMT" w:hAnsi="Arial-BoldItalicMT" w:cs="Arial-BoldItalicMT"/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C4C40"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4C40"/>
    <w:rPr>
      <w:rFonts w:ascii="Arial-BoldItalicMT" w:eastAsia="Arial-BoldItalicMT" w:hAnsi="Arial-BoldItalicMT" w:cs="Arial-BoldItalicMT"/>
      <w:b/>
      <w:bCs/>
      <w:i/>
      <w:kern w:val="0"/>
      <w:sz w:val="24"/>
      <w:szCs w:val="24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4C40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C4C40"/>
  </w:style>
  <w:style w:type="character" w:customStyle="1" w:styleId="CorpotestoCarattere">
    <w:name w:val="Corpo testo Carattere"/>
    <w:basedOn w:val="Carpredefinitoparagrafo"/>
    <w:link w:val="Corpotesto"/>
    <w:uiPriority w:val="1"/>
    <w:rsid w:val="00CC4C40"/>
    <w:rPr>
      <w:rFonts w:ascii="Arial" w:eastAsia="Arial" w:hAnsi="Arial" w:cs="Arial"/>
      <w:kern w:val="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CC4C40"/>
    <w:pPr>
      <w:spacing w:before="10"/>
      <w:ind w:left="476" w:hanging="168"/>
    </w:pPr>
  </w:style>
  <w:style w:type="table" w:customStyle="1" w:styleId="TableNormal">
    <w:name w:val="Table Normal"/>
    <w:uiPriority w:val="2"/>
    <w:semiHidden/>
    <w:unhideWhenUsed/>
    <w:qFormat/>
    <w:rsid w:val="00EE3EC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3EC7"/>
    <w:pPr>
      <w:spacing w:line="220" w:lineRule="exact"/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7E59-9A91-49B2-BFF2-022827A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fisw01@scinautico.com</dc:creator>
  <cp:keywords/>
  <dc:description/>
  <cp:lastModifiedBy>Ilaria Buzzotta</cp:lastModifiedBy>
  <cp:revision>4</cp:revision>
  <cp:lastPrinted>2024-12-03T10:26:00Z</cp:lastPrinted>
  <dcterms:created xsi:type="dcterms:W3CDTF">2024-12-10T12:34:00Z</dcterms:created>
  <dcterms:modified xsi:type="dcterms:W3CDTF">2024-12-10T12:42:00Z</dcterms:modified>
</cp:coreProperties>
</file>